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54EE5" w14:textId="77777777" w:rsidR="005B6EE8" w:rsidRDefault="0080196F" w:rsidP="005B6EE8">
      <w:pPr>
        <w:pStyle w:val="Nagwek1"/>
        <w:spacing w:after="120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 </w:t>
      </w:r>
      <w:r w:rsidRPr="005B6EE8">
        <w:rPr>
          <w:rFonts w:ascii="Arial" w:hAnsi="Arial" w:cs="Arial"/>
          <w:sz w:val="22"/>
          <w:lang w:val="pl-PL"/>
        </w:rPr>
        <w:t xml:space="preserve">UMOWA </w:t>
      </w:r>
      <w:r w:rsidR="00B62D9A" w:rsidRPr="005B6EE8">
        <w:rPr>
          <w:rFonts w:ascii="Arial" w:hAnsi="Arial" w:cs="Arial"/>
          <w:sz w:val="22"/>
          <w:lang w:val="pl-PL"/>
        </w:rPr>
        <w:t>NR …</w:t>
      </w:r>
    </w:p>
    <w:p w14:paraId="416F7FB2" w14:textId="3D243AEC" w:rsidR="00BD0976" w:rsidRPr="005B6EE8" w:rsidRDefault="0080196F" w:rsidP="005B6EE8">
      <w:pPr>
        <w:pStyle w:val="Nagwek1"/>
        <w:spacing w:after="120"/>
        <w:rPr>
          <w:rFonts w:ascii="Arial" w:hAnsi="Arial" w:cs="Arial"/>
          <w:sz w:val="22"/>
          <w:lang w:val="pl-PL"/>
        </w:rPr>
      </w:pPr>
      <w:r w:rsidRPr="005B6EE8">
        <w:rPr>
          <w:rFonts w:ascii="Arial" w:hAnsi="Arial" w:cs="Arial"/>
          <w:sz w:val="22"/>
          <w:lang w:val="pl-PL"/>
        </w:rPr>
        <w:t>O DOSTĘP</w:t>
      </w:r>
      <w:r w:rsidR="00013282" w:rsidRPr="005B6EE8">
        <w:rPr>
          <w:rFonts w:ascii="Arial" w:hAnsi="Arial" w:cs="Arial"/>
          <w:sz w:val="22"/>
          <w:lang w:val="pl-PL"/>
        </w:rPr>
        <w:t>IE</w:t>
      </w:r>
      <w:r w:rsidRPr="005B6EE8">
        <w:rPr>
          <w:rFonts w:ascii="Arial" w:hAnsi="Arial" w:cs="Arial"/>
          <w:sz w:val="22"/>
          <w:lang w:val="pl-PL"/>
        </w:rPr>
        <w:t xml:space="preserve"> DO </w:t>
      </w:r>
      <w:r w:rsidR="005B6EE8">
        <w:rPr>
          <w:rFonts w:ascii="Arial" w:hAnsi="Arial" w:cs="Arial"/>
          <w:sz w:val="22"/>
          <w:lang w:val="pl-PL"/>
        </w:rPr>
        <w:t>NIERUCHOMOŚCI</w:t>
      </w:r>
      <w:r w:rsidR="00BA57EE" w:rsidRPr="005B6EE8">
        <w:rPr>
          <w:rFonts w:ascii="Arial" w:hAnsi="Arial" w:cs="Arial"/>
          <w:sz w:val="22"/>
          <w:lang w:val="pl-PL"/>
        </w:rPr>
        <w:t xml:space="preserve"> </w:t>
      </w:r>
      <w:r w:rsidR="00E325E5" w:rsidRPr="005B6EE8">
        <w:rPr>
          <w:rFonts w:ascii="Arial" w:hAnsi="Arial" w:cs="Arial"/>
          <w:sz w:val="22"/>
          <w:lang w:val="pl-PL"/>
        </w:rPr>
        <w:t xml:space="preserve">W CELU ZAPEWNIENIA TELEKOMUNIKACJI </w:t>
      </w:r>
    </w:p>
    <w:p w14:paraId="7FF13686" w14:textId="77777777" w:rsidR="005B6EE8" w:rsidRDefault="005B6EE8" w:rsidP="008C17CC">
      <w:pPr>
        <w:spacing w:after="0" w:line="240" w:lineRule="auto"/>
        <w:ind w:left="0" w:right="-6" w:firstLine="0"/>
        <w:contextualSpacing/>
        <w:rPr>
          <w:rFonts w:ascii="Arial" w:hAnsi="Arial" w:cs="Arial"/>
          <w:sz w:val="22"/>
        </w:rPr>
      </w:pPr>
      <w:bookmarkStart w:id="0" w:name="_Hlk29884301"/>
    </w:p>
    <w:p w14:paraId="46F55C75" w14:textId="157B098C" w:rsidR="005B6EE8" w:rsidRDefault="005B6EE8" w:rsidP="005B6EE8">
      <w:pPr>
        <w:spacing w:after="120" w:line="240" w:lineRule="auto"/>
        <w:ind w:left="0" w:firstLine="0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>zawarta w ……………</w:t>
      </w:r>
      <w:proofErr w:type="gramStart"/>
      <w:r w:rsidRPr="005B6EE8">
        <w:rPr>
          <w:rFonts w:ascii="Arial" w:hAnsi="Arial" w:cs="Arial"/>
          <w:sz w:val="22"/>
        </w:rPr>
        <w:t>…….</w:t>
      </w:r>
      <w:proofErr w:type="gramEnd"/>
      <w:r w:rsidRPr="005B6EE8">
        <w:rPr>
          <w:rFonts w:ascii="Arial" w:hAnsi="Arial" w:cs="Arial"/>
          <w:sz w:val="22"/>
        </w:rPr>
        <w:t>, w dniu ........................... r., pomiędzy:</w:t>
      </w:r>
    </w:p>
    <w:p w14:paraId="2C29FDC0" w14:textId="77777777" w:rsidR="005B6EE8" w:rsidRPr="005B6EE8" w:rsidRDefault="005B6EE8" w:rsidP="005B6EE8">
      <w:pPr>
        <w:spacing w:after="120" w:line="240" w:lineRule="auto"/>
        <w:ind w:left="0" w:firstLine="0"/>
        <w:rPr>
          <w:rFonts w:ascii="Arial" w:hAnsi="Arial" w:cs="Arial"/>
          <w:sz w:val="22"/>
        </w:rPr>
      </w:pPr>
    </w:p>
    <w:p w14:paraId="3A9F3BC0" w14:textId="77777777" w:rsidR="005B6EE8" w:rsidRPr="005B6EE8" w:rsidRDefault="005B6EE8" w:rsidP="005B6EE8">
      <w:pPr>
        <w:spacing w:after="0" w:line="240" w:lineRule="auto"/>
        <w:ind w:left="0" w:right="-6" w:firstLine="0"/>
        <w:rPr>
          <w:rFonts w:ascii="Arial" w:hAnsi="Arial" w:cs="Arial"/>
          <w:sz w:val="22"/>
        </w:rPr>
      </w:pPr>
      <w:bookmarkStart w:id="1" w:name="_Hlk30759212"/>
      <w:r w:rsidRPr="005B6EE8">
        <w:rPr>
          <w:rFonts w:ascii="Arial" w:hAnsi="Arial" w:cs="Arial"/>
          <w:sz w:val="22"/>
        </w:rPr>
        <w:t xml:space="preserve">Skarbem Państwa Państwowym Gospodarstwem Leśnym Lasy Państwowe </w:t>
      </w:r>
      <w:r w:rsidRPr="005B6EE8">
        <w:rPr>
          <w:rFonts w:ascii="Arial" w:hAnsi="Arial" w:cs="Arial"/>
          <w:sz w:val="22"/>
        </w:rPr>
        <w:br/>
      </w:r>
      <w:r w:rsidRPr="005B6EE8">
        <w:rPr>
          <w:rFonts w:ascii="Arial" w:hAnsi="Arial" w:cs="Arial"/>
          <w:b/>
          <w:bCs/>
          <w:sz w:val="22"/>
        </w:rPr>
        <w:t>Nadleśnictwem Lębork</w:t>
      </w:r>
      <w:r w:rsidRPr="005B6EE8">
        <w:rPr>
          <w:rFonts w:ascii="Arial" w:hAnsi="Arial" w:cs="Arial"/>
          <w:sz w:val="22"/>
        </w:rPr>
        <w:t>, ul. Wojska Polskiego 32, 84-300 Lębork,</w:t>
      </w:r>
      <w:r w:rsidRPr="005B6EE8">
        <w:rPr>
          <w:rFonts w:ascii="Arial" w:hAnsi="Arial" w:cs="Arial"/>
          <w:i/>
          <w:sz w:val="22"/>
        </w:rPr>
        <w:t xml:space="preserve"> </w:t>
      </w:r>
      <w:r w:rsidRPr="005B6EE8">
        <w:rPr>
          <w:rFonts w:ascii="Arial" w:hAnsi="Arial" w:cs="Arial"/>
          <w:sz w:val="22"/>
        </w:rPr>
        <w:t xml:space="preserve">zwanym w dalszej części Umowy </w:t>
      </w:r>
      <w:r w:rsidRPr="005B6EE8">
        <w:rPr>
          <w:rFonts w:ascii="Arial" w:hAnsi="Arial" w:cs="Arial"/>
          <w:b/>
          <w:sz w:val="22"/>
        </w:rPr>
        <w:t>„Udostępniającym”</w:t>
      </w:r>
      <w:r w:rsidRPr="005B6EE8">
        <w:rPr>
          <w:rFonts w:ascii="Arial" w:hAnsi="Arial" w:cs="Arial"/>
          <w:sz w:val="22"/>
        </w:rPr>
        <w:t>, reprezentowanym przez:</w:t>
      </w:r>
    </w:p>
    <w:p w14:paraId="09C40EF8" w14:textId="77777777" w:rsidR="005B6EE8" w:rsidRPr="005B6EE8" w:rsidRDefault="005B6EE8" w:rsidP="005B6EE8">
      <w:pPr>
        <w:spacing w:after="0" w:line="240" w:lineRule="auto"/>
        <w:ind w:left="0" w:right="585" w:firstLine="0"/>
        <w:jc w:val="left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>Nadleśniczego - ………………………………………,</w:t>
      </w:r>
    </w:p>
    <w:p w14:paraId="36DC2286" w14:textId="77777777" w:rsidR="005B6EE8" w:rsidRDefault="005B6EE8" w:rsidP="005B6EE8">
      <w:pPr>
        <w:spacing w:after="0" w:line="240" w:lineRule="auto"/>
        <w:ind w:left="0" w:right="585" w:firstLine="0"/>
        <w:jc w:val="left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>Głównego Księgowego - ……………………………</w:t>
      </w:r>
      <w:proofErr w:type="gramStart"/>
      <w:r w:rsidRPr="005B6EE8">
        <w:rPr>
          <w:rFonts w:ascii="Arial" w:hAnsi="Arial" w:cs="Arial"/>
          <w:sz w:val="22"/>
        </w:rPr>
        <w:t>…….</w:t>
      </w:r>
      <w:proofErr w:type="gramEnd"/>
      <w:r w:rsidRPr="005B6EE8">
        <w:rPr>
          <w:rFonts w:ascii="Arial" w:hAnsi="Arial" w:cs="Arial"/>
          <w:sz w:val="22"/>
        </w:rPr>
        <w:t>,</w:t>
      </w:r>
    </w:p>
    <w:p w14:paraId="54F39AE6" w14:textId="2B4FFE51" w:rsidR="008C17CC" w:rsidRPr="005B6EE8" w:rsidRDefault="008C17CC" w:rsidP="005B6EE8">
      <w:pPr>
        <w:spacing w:after="0" w:line="240" w:lineRule="auto"/>
        <w:ind w:left="0" w:right="585" w:firstLine="0"/>
        <w:jc w:val="left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 xml:space="preserve"> </w:t>
      </w:r>
    </w:p>
    <w:bookmarkEnd w:id="0"/>
    <w:p w14:paraId="2EDD4492" w14:textId="77777777" w:rsidR="00C600C9" w:rsidRPr="005B6EE8" w:rsidRDefault="00C600C9" w:rsidP="00C600C9">
      <w:pPr>
        <w:tabs>
          <w:tab w:val="center" w:pos="818"/>
        </w:tabs>
        <w:spacing w:after="120" w:line="240" w:lineRule="auto"/>
        <w:ind w:left="0" w:firstLine="0"/>
        <w:jc w:val="left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>a</w:t>
      </w:r>
    </w:p>
    <w:p w14:paraId="2B8BD162" w14:textId="77777777" w:rsidR="005F78E3" w:rsidRPr="005F78E3" w:rsidRDefault="005F78E3" w:rsidP="005F78E3">
      <w:pPr>
        <w:spacing w:after="0" w:line="240" w:lineRule="auto"/>
        <w:ind w:left="0" w:firstLine="0"/>
        <w:jc w:val="left"/>
        <w:rPr>
          <w:rFonts w:ascii="Arial" w:hAnsi="Arial" w:cs="Arial"/>
          <w:sz w:val="22"/>
        </w:rPr>
      </w:pPr>
      <w:r w:rsidRPr="005F78E3">
        <w:rPr>
          <w:rFonts w:ascii="Arial" w:hAnsi="Arial" w:cs="Arial"/>
          <w:sz w:val="22"/>
        </w:rPr>
        <w:t>…………………………...................................................................................................</w:t>
      </w:r>
    </w:p>
    <w:p w14:paraId="2DEC5FE3" w14:textId="77777777" w:rsidR="005F78E3" w:rsidRPr="005F78E3" w:rsidRDefault="005F78E3" w:rsidP="005F78E3">
      <w:pPr>
        <w:spacing w:after="0" w:line="240" w:lineRule="auto"/>
        <w:ind w:left="0" w:firstLine="0"/>
        <w:jc w:val="left"/>
        <w:rPr>
          <w:rFonts w:ascii="Arial" w:hAnsi="Arial" w:cs="Arial"/>
          <w:sz w:val="22"/>
        </w:rPr>
      </w:pPr>
      <w:r w:rsidRPr="005F78E3">
        <w:rPr>
          <w:rFonts w:ascii="Arial" w:hAnsi="Arial" w:cs="Arial"/>
          <w:sz w:val="22"/>
        </w:rPr>
        <w:t xml:space="preserve">zwanym/-ą w dalszej części Umowy </w:t>
      </w:r>
      <w:r w:rsidRPr="005F78E3">
        <w:rPr>
          <w:rFonts w:ascii="Arial" w:hAnsi="Arial" w:cs="Arial"/>
          <w:b/>
          <w:sz w:val="22"/>
        </w:rPr>
        <w:t>„Operatorem”</w:t>
      </w:r>
      <w:r w:rsidRPr="005F78E3">
        <w:rPr>
          <w:rFonts w:ascii="Arial" w:hAnsi="Arial" w:cs="Arial"/>
          <w:sz w:val="22"/>
        </w:rPr>
        <w:t xml:space="preserve">, </w:t>
      </w:r>
      <w:r w:rsidRPr="005F78E3">
        <w:rPr>
          <w:rFonts w:ascii="Arial" w:hAnsi="Arial" w:cs="Arial"/>
          <w:sz w:val="22"/>
        </w:rPr>
        <w:br/>
        <w:t xml:space="preserve">reprezentowanym/-ą przez: </w:t>
      </w:r>
    </w:p>
    <w:p w14:paraId="602765A6" w14:textId="77777777" w:rsidR="005F78E3" w:rsidRPr="005F78E3" w:rsidRDefault="005F78E3" w:rsidP="005F78E3">
      <w:pPr>
        <w:spacing w:after="0" w:line="240" w:lineRule="auto"/>
        <w:ind w:left="0" w:right="585" w:firstLine="0"/>
        <w:jc w:val="left"/>
        <w:rPr>
          <w:rFonts w:ascii="Arial" w:hAnsi="Arial" w:cs="Arial"/>
          <w:sz w:val="22"/>
        </w:rPr>
      </w:pPr>
      <w:r w:rsidRPr="005F78E3">
        <w:rPr>
          <w:rFonts w:ascii="Arial" w:hAnsi="Arial" w:cs="Arial"/>
          <w:sz w:val="22"/>
        </w:rPr>
        <w:t xml:space="preserve">…………………………............................................................……, </w:t>
      </w:r>
    </w:p>
    <w:p w14:paraId="62737781" w14:textId="723703C1" w:rsidR="005F78E3" w:rsidRDefault="005F78E3" w:rsidP="005F78E3">
      <w:pPr>
        <w:spacing w:after="0" w:line="240" w:lineRule="auto"/>
        <w:ind w:left="0" w:right="-6" w:firstLine="0"/>
        <w:jc w:val="left"/>
        <w:rPr>
          <w:rFonts w:ascii="Arial" w:hAnsi="Arial" w:cs="Arial"/>
          <w:sz w:val="22"/>
        </w:rPr>
      </w:pPr>
      <w:r w:rsidRPr="005F78E3">
        <w:rPr>
          <w:rFonts w:ascii="Arial" w:hAnsi="Arial" w:cs="Arial"/>
          <w:sz w:val="22"/>
        </w:rPr>
        <w:t>upoważnionego/-ą na podstawie</w:t>
      </w:r>
      <w:r w:rsidRPr="005F78E3">
        <w:rPr>
          <w:rFonts w:ascii="Arial" w:hAnsi="Arial" w:cs="Arial"/>
          <w:i/>
          <w:iCs/>
          <w:sz w:val="22"/>
        </w:rPr>
        <w:t xml:space="preserve"> ……………………… </w:t>
      </w:r>
      <w:r w:rsidRPr="005F78E3">
        <w:rPr>
          <w:rFonts w:ascii="Arial" w:hAnsi="Arial" w:cs="Arial"/>
          <w:sz w:val="22"/>
        </w:rPr>
        <w:t>(Załącznik nr … – ............................)</w:t>
      </w:r>
    </w:p>
    <w:p w14:paraId="439803C4" w14:textId="77777777" w:rsidR="00B125EB" w:rsidRPr="005F78E3" w:rsidRDefault="00B125EB" w:rsidP="005F78E3">
      <w:pPr>
        <w:spacing w:after="0" w:line="240" w:lineRule="auto"/>
        <w:ind w:left="0" w:right="-6" w:firstLine="0"/>
        <w:jc w:val="left"/>
        <w:rPr>
          <w:rFonts w:ascii="Arial" w:hAnsi="Arial" w:cs="Arial"/>
          <w:sz w:val="22"/>
        </w:rPr>
      </w:pPr>
    </w:p>
    <w:p w14:paraId="342A87D2" w14:textId="66DA047E" w:rsidR="00BD0976" w:rsidRPr="005B6EE8" w:rsidRDefault="00C600C9" w:rsidP="008C17CC">
      <w:pPr>
        <w:spacing w:after="0" w:line="240" w:lineRule="auto"/>
        <w:ind w:left="0" w:right="-6" w:firstLine="0"/>
        <w:rPr>
          <w:rFonts w:ascii="Arial" w:hAnsi="Arial" w:cs="Arial"/>
          <w:sz w:val="22"/>
        </w:rPr>
      </w:pPr>
      <w:r w:rsidRPr="005B6EE8">
        <w:rPr>
          <w:rFonts w:ascii="Arial" w:hAnsi="Arial" w:cs="Arial"/>
          <w:sz w:val="22"/>
        </w:rPr>
        <w:t xml:space="preserve"> </w:t>
      </w:r>
      <w:r w:rsidR="00F2163F">
        <w:rPr>
          <w:rFonts w:ascii="Arial" w:hAnsi="Arial" w:cs="Arial"/>
          <w:sz w:val="22"/>
        </w:rPr>
        <w:t>Udostępniający i Operator</w:t>
      </w:r>
      <w:r w:rsidR="0080196F" w:rsidRPr="005B6EE8">
        <w:rPr>
          <w:rFonts w:ascii="Arial" w:hAnsi="Arial" w:cs="Arial"/>
          <w:sz w:val="22"/>
        </w:rPr>
        <w:t xml:space="preserve"> są łącznie zwani dalej </w:t>
      </w:r>
      <w:r w:rsidR="0080196F" w:rsidRPr="005B6EE8">
        <w:rPr>
          <w:rFonts w:ascii="Arial" w:hAnsi="Arial" w:cs="Arial"/>
          <w:b/>
          <w:sz w:val="22"/>
        </w:rPr>
        <w:t>„Stronami”</w:t>
      </w:r>
      <w:r w:rsidR="00966BD0" w:rsidRPr="005B6EE8">
        <w:rPr>
          <w:rFonts w:ascii="Arial" w:hAnsi="Arial" w:cs="Arial"/>
          <w:sz w:val="22"/>
        </w:rPr>
        <w:t>.</w:t>
      </w:r>
    </w:p>
    <w:bookmarkEnd w:id="1"/>
    <w:p w14:paraId="5EA960A6" w14:textId="77777777" w:rsidR="00BD0976" w:rsidRPr="00242D1D" w:rsidRDefault="0080196F" w:rsidP="00A96119">
      <w:pPr>
        <w:spacing w:after="120" w:line="240" w:lineRule="auto"/>
        <w:ind w:left="52" w:firstLine="0"/>
        <w:jc w:val="center"/>
        <w:rPr>
          <w:rFonts w:ascii="Arial" w:hAnsi="Arial" w:cs="Arial"/>
          <w:sz w:val="22"/>
        </w:rPr>
      </w:pPr>
      <w:r w:rsidRPr="00242D1D">
        <w:rPr>
          <w:rFonts w:ascii="Arial" w:hAnsi="Arial" w:cs="Arial"/>
          <w:b/>
          <w:sz w:val="22"/>
        </w:rPr>
        <w:t xml:space="preserve"> </w:t>
      </w:r>
    </w:p>
    <w:p w14:paraId="22EDA695" w14:textId="1CC75AEC" w:rsidR="002F4A11" w:rsidRPr="00242D1D" w:rsidRDefault="00570040" w:rsidP="00E551B8">
      <w:pPr>
        <w:spacing w:after="0" w:line="276" w:lineRule="auto"/>
        <w:ind w:right="-6"/>
        <w:jc w:val="center"/>
        <w:rPr>
          <w:rFonts w:ascii="Arial" w:hAnsi="Arial" w:cs="Arial"/>
          <w:b/>
          <w:sz w:val="22"/>
        </w:rPr>
      </w:pPr>
      <w:r w:rsidRPr="00242D1D">
        <w:rPr>
          <w:rFonts w:ascii="Arial" w:hAnsi="Arial" w:cs="Arial"/>
          <w:b/>
          <w:sz w:val="22"/>
        </w:rPr>
        <w:t>§ 1.</w:t>
      </w:r>
      <w:r w:rsidRPr="00242D1D">
        <w:rPr>
          <w:rFonts w:ascii="Arial" w:hAnsi="Arial" w:cs="Arial"/>
          <w:sz w:val="22"/>
        </w:rPr>
        <w:t xml:space="preserve"> </w:t>
      </w:r>
      <w:r w:rsidR="003D54BB" w:rsidRPr="00242D1D">
        <w:rPr>
          <w:rFonts w:ascii="Arial" w:hAnsi="Arial" w:cs="Arial"/>
          <w:b/>
          <w:sz w:val="22"/>
        </w:rPr>
        <w:t>Oświadczenia S</w:t>
      </w:r>
      <w:r w:rsidR="007B62D7" w:rsidRPr="00242D1D">
        <w:rPr>
          <w:rFonts w:ascii="Arial" w:hAnsi="Arial" w:cs="Arial"/>
          <w:b/>
          <w:sz w:val="22"/>
        </w:rPr>
        <w:t>tron</w:t>
      </w:r>
    </w:p>
    <w:p w14:paraId="0BDEB9E2" w14:textId="15045F0F" w:rsidR="00BA57EE" w:rsidRPr="00242D1D" w:rsidRDefault="00BA57EE" w:rsidP="00E551B8">
      <w:pPr>
        <w:pStyle w:val="Akapitzlist"/>
        <w:numPr>
          <w:ilvl w:val="0"/>
          <w:numId w:val="21"/>
        </w:numPr>
        <w:spacing w:line="276" w:lineRule="auto"/>
        <w:ind w:left="340" w:hanging="340"/>
        <w:contextualSpacing w:val="0"/>
        <w:jc w:val="both"/>
        <w:rPr>
          <w:rFonts w:ascii="Arial" w:hAnsi="Arial" w:cs="Arial"/>
          <w:sz w:val="22"/>
          <w:szCs w:val="22"/>
        </w:rPr>
      </w:pPr>
      <w:r w:rsidRPr="00242D1D">
        <w:rPr>
          <w:rFonts w:ascii="Arial" w:hAnsi="Arial" w:cs="Arial"/>
          <w:sz w:val="22"/>
          <w:szCs w:val="22"/>
        </w:rPr>
        <w:t>Udostępniający oświadcza, że jest zarządcą</w:t>
      </w:r>
      <w:r w:rsidRPr="00242D1D">
        <w:rPr>
          <w:rFonts w:ascii="Arial" w:hAnsi="Arial" w:cs="Arial"/>
          <w:i/>
          <w:sz w:val="22"/>
          <w:szCs w:val="22"/>
        </w:rPr>
        <w:t xml:space="preserve"> </w:t>
      </w:r>
      <w:r w:rsidRPr="00242D1D">
        <w:rPr>
          <w:rFonts w:ascii="Arial" w:hAnsi="Arial" w:cs="Arial"/>
          <w:sz w:val="22"/>
          <w:szCs w:val="22"/>
        </w:rPr>
        <w:t xml:space="preserve">nieruchomości oraz budynku położonych w </w:t>
      </w:r>
      <w:r w:rsidR="00B62D9A" w:rsidRPr="00242D1D">
        <w:rPr>
          <w:rFonts w:ascii="Arial" w:hAnsi="Arial" w:cs="Arial"/>
          <w:sz w:val="22"/>
          <w:szCs w:val="22"/>
        </w:rPr>
        <w:t>………………………………</w:t>
      </w:r>
      <w:r w:rsidRPr="00242D1D">
        <w:rPr>
          <w:rFonts w:ascii="Arial" w:hAnsi="Arial" w:cs="Arial"/>
          <w:sz w:val="22"/>
          <w:szCs w:val="22"/>
        </w:rPr>
        <w:t>………</w:t>
      </w:r>
      <w:proofErr w:type="gramStart"/>
      <w:r w:rsidRPr="00242D1D">
        <w:rPr>
          <w:rFonts w:ascii="Arial" w:hAnsi="Arial" w:cs="Arial"/>
          <w:sz w:val="22"/>
          <w:szCs w:val="22"/>
        </w:rPr>
        <w:t>…….</w:t>
      </w:r>
      <w:proofErr w:type="gramEnd"/>
      <w:r w:rsidRPr="00242D1D">
        <w:rPr>
          <w:rFonts w:ascii="Arial" w:hAnsi="Arial" w:cs="Arial"/>
          <w:sz w:val="22"/>
          <w:szCs w:val="22"/>
        </w:rPr>
        <w:t>………</w:t>
      </w:r>
      <w:r w:rsidR="009E3106">
        <w:rPr>
          <w:rFonts w:ascii="Arial" w:hAnsi="Arial" w:cs="Arial"/>
          <w:sz w:val="22"/>
          <w:szCs w:val="22"/>
        </w:rPr>
        <w:t>………………………………………………</w:t>
      </w:r>
      <w:r w:rsidRPr="00242D1D">
        <w:rPr>
          <w:rFonts w:ascii="Arial" w:hAnsi="Arial" w:cs="Arial"/>
          <w:sz w:val="22"/>
          <w:szCs w:val="22"/>
        </w:rPr>
        <w:t>…, stanowią</w:t>
      </w:r>
      <w:r w:rsidR="00242D1D">
        <w:rPr>
          <w:rFonts w:ascii="Arial" w:hAnsi="Arial" w:cs="Arial"/>
          <w:sz w:val="22"/>
          <w:szCs w:val="22"/>
        </w:rPr>
        <w:t>cych</w:t>
      </w:r>
      <w:r w:rsidR="009E3106">
        <w:rPr>
          <w:rFonts w:ascii="Arial" w:hAnsi="Arial" w:cs="Arial"/>
          <w:sz w:val="22"/>
          <w:szCs w:val="22"/>
        </w:rPr>
        <w:t xml:space="preserve"> </w:t>
      </w:r>
      <w:r w:rsidR="009E3106" w:rsidRPr="009E3106">
        <w:rPr>
          <w:rFonts w:ascii="Arial" w:hAnsi="Arial" w:cs="Arial"/>
          <w:sz w:val="22"/>
          <w:szCs w:val="22"/>
        </w:rPr>
        <w:t>własnoś</w:t>
      </w:r>
      <w:r w:rsidR="009E3106">
        <w:rPr>
          <w:rFonts w:ascii="Arial" w:hAnsi="Arial" w:cs="Arial"/>
          <w:sz w:val="22"/>
          <w:szCs w:val="22"/>
        </w:rPr>
        <w:t xml:space="preserve">ć </w:t>
      </w:r>
      <w:r w:rsidR="009E3106" w:rsidRPr="009E310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  <w:r w:rsidR="009E3106" w:rsidRPr="009E3106">
        <w:rPr>
          <w:rFonts w:ascii="Arial" w:hAnsi="Arial" w:cs="Arial"/>
          <w:sz w:val="22"/>
          <w:szCs w:val="22"/>
        </w:rPr>
        <w:br/>
        <w:t>Leśnictwo .............................. oddział ………………. obręb ewidencyjny ......................... działka nr...................., dla których Sąd Rejonowy w ……</w:t>
      </w:r>
      <w:proofErr w:type="gramStart"/>
      <w:r w:rsidR="009E3106" w:rsidRPr="009E3106">
        <w:rPr>
          <w:rFonts w:ascii="Arial" w:hAnsi="Arial" w:cs="Arial"/>
          <w:sz w:val="22"/>
          <w:szCs w:val="22"/>
        </w:rPr>
        <w:t>…….</w:t>
      </w:r>
      <w:proofErr w:type="gramEnd"/>
      <w:r w:rsidR="009E3106" w:rsidRPr="009E3106">
        <w:rPr>
          <w:rFonts w:ascii="Arial" w:hAnsi="Arial" w:cs="Arial"/>
          <w:sz w:val="22"/>
          <w:szCs w:val="22"/>
        </w:rPr>
        <w:t xml:space="preserve">.…......... prowadzi księgę wieczystą nr ........................... </w:t>
      </w:r>
      <w:r w:rsidRPr="00242D1D">
        <w:rPr>
          <w:rFonts w:ascii="Arial" w:hAnsi="Arial" w:cs="Arial"/>
          <w:sz w:val="22"/>
          <w:szCs w:val="22"/>
        </w:rPr>
        <w:t xml:space="preserve"> (dalej odpowiednio „Nieruchomość”, „Budynek”).</w:t>
      </w:r>
    </w:p>
    <w:p w14:paraId="69738EC6" w14:textId="421A3668" w:rsidR="00FF267E" w:rsidRPr="00B62D9A" w:rsidRDefault="000113F7" w:rsidP="00E551B8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U</w:t>
      </w:r>
      <w:r w:rsidR="00FF267E" w:rsidRPr="00B62D9A">
        <w:rPr>
          <w:rFonts w:ascii="Arial" w:hAnsi="Arial" w:cs="Arial"/>
          <w:sz w:val="22"/>
          <w:szCs w:val="22"/>
        </w:rPr>
        <w:t>mow</w:t>
      </w:r>
      <w:r w:rsidRPr="00B62D9A">
        <w:rPr>
          <w:rFonts w:ascii="Arial" w:hAnsi="Arial" w:cs="Arial"/>
          <w:sz w:val="22"/>
          <w:szCs w:val="22"/>
        </w:rPr>
        <w:t>a</w:t>
      </w:r>
      <w:r w:rsidR="00FF267E" w:rsidRPr="00B62D9A">
        <w:rPr>
          <w:rFonts w:ascii="Arial" w:hAnsi="Arial" w:cs="Arial"/>
          <w:sz w:val="22"/>
          <w:szCs w:val="22"/>
        </w:rPr>
        <w:t xml:space="preserve"> </w:t>
      </w:r>
      <w:r w:rsidRPr="00B62D9A">
        <w:rPr>
          <w:rFonts w:ascii="Arial" w:hAnsi="Arial" w:cs="Arial"/>
          <w:sz w:val="22"/>
          <w:szCs w:val="22"/>
        </w:rPr>
        <w:t xml:space="preserve">określa zasady </w:t>
      </w:r>
      <w:r w:rsidR="00FF267E" w:rsidRPr="00B62D9A">
        <w:rPr>
          <w:rFonts w:ascii="Arial" w:hAnsi="Arial" w:cs="Arial"/>
          <w:sz w:val="22"/>
          <w:szCs w:val="22"/>
        </w:rPr>
        <w:t>zapewnieni</w:t>
      </w:r>
      <w:r w:rsidR="00BA57EE" w:rsidRPr="00B62D9A">
        <w:rPr>
          <w:rFonts w:ascii="Arial" w:hAnsi="Arial" w:cs="Arial"/>
          <w:sz w:val="22"/>
          <w:szCs w:val="22"/>
        </w:rPr>
        <w:t>a</w:t>
      </w:r>
      <w:r w:rsidR="00FF267E" w:rsidRPr="00B62D9A">
        <w:rPr>
          <w:rFonts w:ascii="Arial" w:hAnsi="Arial" w:cs="Arial"/>
          <w:sz w:val="22"/>
          <w:szCs w:val="22"/>
        </w:rPr>
        <w:t xml:space="preserve"> Operatorowi nieodpłatnego dostępu do </w:t>
      </w:r>
      <w:r w:rsidR="00847060" w:rsidRPr="00B62D9A">
        <w:rPr>
          <w:rFonts w:ascii="Arial" w:hAnsi="Arial" w:cs="Arial"/>
          <w:sz w:val="22"/>
          <w:szCs w:val="22"/>
        </w:rPr>
        <w:t xml:space="preserve">części wspólnych </w:t>
      </w:r>
      <w:r w:rsidR="00FF267E" w:rsidRPr="00B62D9A">
        <w:rPr>
          <w:rFonts w:ascii="Arial" w:hAnsi="Arial" w:cs="Arial"/>
          <w:sz w:val="22"/>
          <w:szCs w:val="22"/>
        </w:rPr>
        <w:t xml:space="preserve">Nieruchomości </w:t>
      </w:r>
      <w:r w:rsidR="00966BD0" w:rsidRPr="00B62D9A">
        <w:rPr>
          <w:rFonts w:ascii="Arial" w:hAnsi="Arial" w:cs="Arial"/>
          <w:sz w:val="22"/>
          <w:szCs w:val="22"/>
        </w:rPr>
        <w:t>i do Budynku</w:t>
      </w:r>
      <w:r w:rsidRPr="00B62D9A">
        <w:rPr>
          <w:rFonts w:ascii="Arial" w:hAnsi="Arial" w:cs="Arial"/>
          <w:sz w:val="22"/>
          <w:szCs w:val="22"/>
        </w:rPr>
        <w:t>, celem</w:t>
      </w:r>
      <w:r w:rsidR="00FF267E" w:rsidRPr="00B62D9A">
        <w:rPr>
          <w:rFonts w:ascii="Arial" w:hAnsi="Arial" w:cs="Arial"/>
          <w:sz w:val="22"/>
          <w:szCs w:val="22"/>
        </w:rPr>
        <w:t xml:space="preserve"> umożliwienia Operatorowi wykonania infrastruktury telekomunikacyjnej</w:t>
      </w:r>
      <w:r w:rsidR="00D40D25" w:rsidRPr="00B62D9A">
        <w:rPr>
          <w:rFonts w:ascii="Arial" w:hAnsi="Arial" w:cs="Arial"/>
          <w:sz w:val="22"/>
          <w:szCs w:val="22"/>
        </w:rPr>
        <w:t xml:space="preserve"> i</w:t>
      </w:r>
      <w:r w:rsidR="00FF267E" w:rsidRPr="00B62D9A">
        <w:rPr>
          <w:rFonts w:ascii="Arial" w:hAnsi="Arial" w:cs="Arial"/>
          <w:sz w:val="22"/>
          <w:szCs w:val="22"/>
        </w:rPr>
        <w:t xml:space="preserve"> świadczenia usług lokatorom i użytkownikom Budynku (dalej „Abonent”).</w:t>
      </w:r>
    </w:p>
    <w:p w14:paraId="113927FC" w14:textId="13D86983" w:rsidR="000113F7" w:rsidRPr="00B62D9A" w:rsidRDefault="005E3E85" w:rsidP="00E551B8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Strony zgodnie oświadczają, że Umowa jest umową, o której mowa w </w:t>
      </w:r>
      <w:r w:rsidRPr="002D0075">
        <w:rPr>
          <w:rFonts w:ascii="Arial" w:hAnsi="Arial" w:cs="Arial"/>
          <w:b/>
          <w:bCs/>
          <w:sz w:val="22"/>
          <w:szCs w:val="22"/>
        </w:rPr>
        <w:t>art. 30 ust. 4</w:t>
      </w:r>
      <w:r w:rsidRPr="00B62D9A">
        <w:rPr>
          <w:rFonts w:ascii="Arial" w:hAnsi="Arial" w:cs="Arial"/>
          <w:sz w:val="22"/>
          <w:szCs w:val="22"/>
        </w:rPr>
        <w:t xml:space="preserve"> ustawy z dnia 7 maja 2010 r. o wspieraniu rozwoju usług i sieci telekomunikacyjnych (</w:t>
      </w:r>
      <w:proofErr w:type="spellStart"/>
      <w:r w:rsidRPr="00B62D9A">
        <w:rPr>
          <w:rFonts w:ascii="Arial" w:hAnsi="Arial" w:cs="Arial"/>
          <w:sz w:val="22"/>
          <w:szCs w:val="22"/>
        </w:rPr>
        <w:t>t.j</w:t>
      </w:r>
      <w:proofErr w:type="spellEnd"/>
      <w:r w:rsidRPr="00B62D9A">
        <w:rPr>
          <w:rFonts w:ascii="Arial" w:hAnsi="Arial" w:cs="Arial"/>
          <w:sz w:val="22"/>
          <w:szCs w:val="22"/>
        </w:rPr>
        <w:t>. </w:t>
      </w:r>
      <w:r w:rsidR="009D0A3C" w:rsidRPr="00B62D9A">
        <w:rPr>
          <w:rFonts w:ascii="Arial" w:hAnsi="Arial" w:cs="Arial"/>
          <w:sz w:val="22"/>
          <w:szCs w:val="22"/>
        </w:rPr>
        <w:t xml:space="preserve">Dz. U. z </w:t>
      </w:r>
      <w:r w:rsidR="00EC6197" w:rsidRPr="00B62D9A">
        <w:rPr>
          <w:rFonts w:ascii="Arial" w:hAnsi="Arial" w:cs="Arial"/>
          <w:sz w:val="22"/>
          <w:szCs w:val="22"/>
        </w:rPr>
        <w:t xml:space="preserve">2019 </w:t>
      </w:r>
      <w:r w:rsidR="009D0A3C" w:rsidRPr="00B62D9A">
        <w:rPr>
          <w:rFonts w:ascii="Arial" w:hAnsi="Arial" w:cs="Arial"/>
          <w:sz w:val="22"/>
          <w:szCs w:val="22"/>
        </w:rPr>
        <w:t>r.</w:t>
      </w:r>
      <w:r w:rsidR="00EC6197" w:rsidRPr="00B62D9A">
        <w:rPr>
          <w:rFonts w:ascii="Arial" w:hAnsi="Arial" w:cs="Arial"/>
          <w:sz w:val="22"/>
          <w:szCs w:val="22"/>
        </w:rPr>
        <w:t>,</w:t>
      </w:r>
      <w:r w:rsidR="009D0A3C" w:rsidRPr="00B62D9A">
        <w:rPr>
          <w:rFonts w:ascii="Arial" w:hAnsi="Arial" w:cs="Arial"/>
          <w:sz w:val="22"/>
          <w:szCs w:val="22"/>
        </w:rPr>
        <w:t xml:space="preserve"> poz. </w:t>
      </w:r>
      <w:r w:rsidR="00EC6197" w:rsidRPr="00B62D9A">
        <w:rPr>
          <w:rFonts w:ascii="Arial" w:hAnsi="Arial" w:cs="Arial"/>
          <w:sz w:val="22"/>
          <w:szCs w:val="22"/>
        </w:rPr>
        <w:t>2410</w:t>
      </w:r>
      <w:r w:rsidRPr="00B62D9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B62D9A">
        <w:rPr>
          <w:rFonts w:ascii="Arial" w:hAnsi="Arial" w:cs="Arial"/>
          <w:sz w:val="22"/>
          <w:szCs w:val="22"/>
        </w:rPr>
        <w:t>późn</w:t>
      </w:r>
      <w:proofErr w:type="spellEnd"/>
      <w:r w:rsidRPr="00B62D9A">
        <w:rPr>
          <w:rFonts w:ascii="Arial" w:hAnsi="Arial" w:cs="Arial"/>
          <w:sz w:val="22"/>
          <w:szCs w:val="22"/>
        </w:rPr>
        <w:t>. zm., dalej „Ustawa”)</w:t>
      </w:r>
      <w:r w:rsidR="000113F7" w:rsidRPr="00B62D9A">
        <w:rPr>
          <w:rFonts w:ascii="Arial" w:hAnsi="Arial" w:cs="Arial"/>
          <w:sz w:val="22"/>
          <w:szCs w:val="22"/>
        </w:rPr>
        <w:t>.</w:t>
      </w:r>
    </w:p>
    <w:p w14:paraId="58BFB128" w14:textId="77777777" w:rsidR="00A96119" w:rsidRPr="00B62D9A" w:rsidRDefault="000113F7" w:rsidP="00E551B8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Umowa</w:t>
      </w:r>
      <w:r w:rsidR="005E3E85" w:rsidRPr="00B62D9A">
        <w:rPr>
          <w:rFonts w:ascii="Arial" w:hAnsi="Arial" w:cs="Arial"/>
          <w:sz w:val="22"/>
          <w:szCs w:val="22"/>
        </w:rPr>
        <w:t xml:space="preserve"> jest wiążąca dla następców prawnych Udostępniającego</w:t>
      </w:r>
      <w:r w:rsidRPr="00B62D9A">
        <w:rPr>
          <w:rFonts w:ascii="Arial" w:hAnsi="Arial" w:cs="Arial"/>
          <w:sz w:val="22"/>
          <w:szCs w:val="22"/>
        </w:rPr>
        <w:t xml:space="preserve"> </w:t>
      </w:r>
      <w:r w:rsidR="00C027D5" w:rsidRPr="00B62D9A">
        <w:rPr>
          <w:rFonts w:ascii="Arial" w:hAnsi="Arial" w:cs="Arial"/>
          <w:sz w:val="22"/>
          <w:szCs w:val="22"/>
        </w:rPr>
        <w:t xml:space="preserve">oraz innych podmiotów władających </w:t>
      </w:r>
      <w:r w:rsidRPr="00B62D9A">
        <w:rPr>
          <w:rFonts w:ascii="Arial" w:hAnsi="Arial" w:cs="Arial"/>
          <w:sz w:val="22"/>
          <w:szCs w:val="22"/>
        </w:rPr>
        <w:t>N</w:t>
      </w:r>
      <w:r w:rsidR="00C027D5" w:rsidRPr="00B62D9A">
        <w:rPr>
          <w:rFonts w:ascii="Arial" w:hAnsi="Arial" w:cs="Arial"/>
          <w:sz w:val="22"/>
          <w:szCs w:val="22"/>
        </w:rPr>
        <w:t>ieruchomością w imieniu lub na rzecz Udostępniającego</w:t>
      </w:r>
      <w:r w:rsidR="005E3E85" w:rsidRPr="00B62D9A">
        <w:rPr>
          <w:rFonts w:ascii="Arial" w:hAnsi="Arial" w:cs="Arial"/>
          <w:sz w:val="22"/>
          <w:szCs w:val="22"/>
        </w:rPr>
        <w:t xml:space="preserve">. </w:t>
      </w:r>
    </w:p>
    <w:p w14:paraId="4CFC37BA" w14:textId="77777777" w:rsidR="00F96916" w:rsidRPr="00B62D9A" w:rsidRDefault="00F96916" w:rsidP="00E551B8">
      <w:pPr>
        <w:pStyle w:val="Akapitzlist"/>
        <w:numPr>
          <w:ilvl w:val="0"/>
          <w:numId w:val="21"/>
        </w:numPr>
        <w:spacing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Operator oświadcza, że:</w:t>
      </w:r>
      <w:r w:rsidRPr="00B62D9A">
        <w:rPr>
          <w:rFonts w:ascii="Arial" w:hAnsi="Arial" w:cs="Arial"/>
          <w:b/>
          <w:sz w:val="22"/>
          <w:szCs w:val="22"/>
        </w:rPr>
        <w:t xml:space="preserve"> </w:t>
      </w:r>
    </w:p>
    <w:p w14:paraId="02F2BF81" w14:textId="77777777" w:rsidR="00F96916" w:rsidRPr="00B62D9A" w:rsidRDefault="00F96916" w:rsidP="00E551B8">
      <w:pPr>
        <w:numPr>
          <w:ilvl w:val="1"/>
          <w:numId w:val="4"/>
        </w:numPr>
        <w:spacing w:after="0" w:line="276" w:lineRule="auto"/>
        <w:ind w:left="709" w:hanging="283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używan</w:t>
      </w:r>
      <w:r w:rsidR="00966BD0" w:rsidRPr="00B62D9A">
        <w:rPr>
          <w:rFonts w:ascii="Arial" w:hAnsi="Arial" w:cs="Arial"/>
          <w:sz w:val="22"/>
        </w:rPr>
        <w:t>e</w:t>
      </w:r>
      <w:r w:rsidRPr="00B62D9A">
        <w:rPr>
          <w:rFonts w:ascii="Arial" w:hAnsi="Arial" w:cs="Arial"/>
          <w:sz w:val="22"/>
        </w:rPr>
        <w:t xml:space="preserve"> przez niego urządzenia spełniają wszystkie normy bezpieczeństwa i</w:t>
      </w:r>
      <w:r w:rsidR="00D022D9" w:rsidRPr="00B62D9A">
        <w:rPr>
          <w:rFonts w:ascii="Arial" w:hAnsi="Arial" w:cs="Arial"/>
          <w:sz w:val="22"/>
        </w:rPr>
        <w:t> </w:t>
      </w:r>
      <w:r w:rsidRPr="00B62D9A">
        <w:rPr>
          <w:rFonts w:ascii="Arial" w:hAnsi="Arial" w:cs="Arial"/>
          <w:sz w:val="22"/>
        </w:rPr>
        <w:t>posiadają stosowne certyfikaty,</w:t>
      </w:r>
      <w:r w:rsidRPr="00B62D9A">
        <w:rPr>
          <w:rFonts w:ascii="Arial" w:hAnsi="Arial" w:cs="Arial"/>
          <w:b/>
          <w:sz w:val="22"/>
        </w:rPr>
        <w:t xml:space="preserve"> </w:t>
      </w:r>
    </w:p>
    <w:p w14:paraId="35A95EAD" w14:textId="77777777" w:rsidR="00F96916" w:rsidRPr="00B62D9A" w:rsidRDefault="00F96916" w:rsidP="00E551B8">
      <w:pPr>
        <w:numPr>
          <w:ilvl w:val="1"/>
          <w:numId w:val="4"/>
        </w:numPr>
        <w:spacing w:after="0" w:line="276" w:lineRule="auto"/>
        <w:ind w:left="709" w:hanging="283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zainstalowan</w:t>
      </w:r>
      <w:r w:rsidR="00966BD0" w:rsidRPr="00B62D9A">
        <w:rPr>
          <w:rFonts w:ascii="Arial" w:hAnsi="Arial" w:cs="Arial"/>
          <w:sz w:val="22"/>
        </w:rPr>
        <w:t>e urządzenia</w:t>
      </w:r>
      <w:r w:rsidRPr="00B62D9A">
        <w:rPr>
          <w:rFonts w:ascii="Arial" w:hAnsi="Arial" w:cs="Arial"/>
          <w:sz w:val="22"/>
        </w:rPr>
        <w:t xml:space="preserve"> nie będ</w:t>
      </w:r>
      <w:r w:rsidR="00966BD0" w:rsidRPr="00B62D9A">
        <w:rPr>
          <w:rFonts w:ascii="Arial" w:hAnsi="Arial" w:cs="Arial"/>
          <w:sz w:val="22"/>
        </w:rPr>
        <w:t>ą</w:t>
      </w:r>
      <w:r w:rsidRPr="00B62D9A">
        <w:rPr>
          <w:rFonts w:ascii="Arial" w:hAnsi="Arial" w:cs="Arial"/>
          <w:sz w:val="22"/>
        </w:rPr>
        <w:t xml:space="preserve"> miał</w:t>
      </w:r>
      <w:r w:rsidR="00966BD0" w:rsidRPr="00B62D9A">
        <w:rPr>
          <w:rFonts w:ascii="Arial" w:hAnsi="Arial" w:cs="Arial"/>
          <w:sz w:val="22"/>
        </w:rPr>
        <w:t>y</w:t>
      </w:r>
      <w:r w:rsidRPr="00B62D9A">
        <w:rPr>
          <w:rFonts w:ascii="Arial" w:hAnsi="Arial" w:cs="Arial"/>
          <w:sz w:val="22"/>
        </w:rPr>
        <w:t xml:space="preserve"> wpływu na bezpieczeństwo użytkowników </w:t>
      </w:r>
      <w:proofErr w:type="gramStart"/>
      <w:r w:rsidRPr="00B62D9A">
        <w:rPr>
          <w:rFonts w:ascii="Arial" w:hAnsi="Arial" w:cs="Arial"/>
          <w:sz w:val="22"/>
        </w:rPr>
        <w:t>Budynku</w:t>
      </w:r>
      <w:r w:rsidR="00E70F0C" w:rsidRPr="00B62D9A">
        <w:rPr>
          <w:rFonts w:ascii="Arial" w:hAnsi="Arial" w:cs="Arial"/>
          <w:sz w:val="22"/>
        </w:rPr>
        <w:t>,</w:t>
      </w:r>
      <w:proofErr w:type="gramEnd"/>
      <w:r w:rsidRPr="00B62D9A">
        <w:rPr>
          <w:rFonts w:ascii="Arial" w:hAnsi="Arial" w:cs="Arial"/>
          <w:sz w:val="22"/>
        </w:rPr>
        <w:t xml:space="preserve"> ani </w:t>
      </w:r>
      <w:r w:rsidR="00E70F0C" w:rsidRPr="00B62D9A">
        <w:rPr>
          <w:rFonts w:ascii="Arial" w:hAnsi="Arial" w:cs="Arial"/>
          <w:sz w:val="22"/>
        </w:rPr>
        <w:t xml:space="preserve">nie będą </w:t>
      </w:r>
      <w:r w:rsidRPr="00B62D9A">
        <w:rPr>
          <w:rFonts w:ascii="Arial" w:hAnsi="Arial" w:cs="Arial"/>
          <w:sz w:val="22"/>
        </w:rPr>
        <w:t>powodował</w:t>
      </w:r>
      <w:r w:rsidR="00E70F0C" w:rsidRPr="00B62D9A">
        <w:rPr>
          <w:rFonts w:ascii="Arial" w:hAnsi="Arial" w:cs="Arial"/>
          <w:sz w:val="22"/>
        </w:rPr>
        <w:t>y</w:t>
      </w:r>
      <w:r w:rsidRPr="00B62D9A">
        <w:rPr>
          <w:rFonts w:ascii="Arial" w:hAnsi="Arial" w:cs="Arial"/>
          <w:sz w:val="22"/>
        </w:rPr>
        <w:t xml:space="preserve"> zakłóceń innych urządzeń</w:t>
      </w:r>
      <w:r w:rsidR="00E70F0C" w:rsidRPr="00B62D9A">
        <w:rPr>
          <w:rFonts w:ascii="Arial" w:hAnsi="Arial" w:cs="Arial"/>
          <w:sz w:val="22"/>
        </w:rPr>
        <w:t xml:space="preserve"> i </w:t>
      </w:r>
      <w:r w:rsidRPr="00B62D9A">
        <w:rPr>
          <w:rFonts w:ascii="Arial" w:hAnsi="Arial" w:cs="Arial"/>
          <w:sz w:val="22"/>
        </w:rPr>
        <w:t>instalacji znajdujących się w</w:t>
      </w:r>
      <w:r w:rsidR="00D022D9" w:rsidRPr="00B62D9A">
        <w:rPr>
          <w:rFonts w:ascii="Arial" w:hAnsi="Arial" w:cs="Arial"/>
          <w:sz w:val="22"/>
        </w:rPr>
        <w:t> </w:t>
      </w:r>
      <w:r w:rsidRPr="00B62D9A">
        <w:rPr>
          <w:rFonts w:ascii="Arial" w:hAnsi="Arial" w:cs="Arial"/>
          <w:sz w:val="22"/>
        </w:rPr>
        <w:t>Budynku</w:t>
      </w:r>
      <w:r w:rsidR="00174C68" w:rsidRPr="00B62D9A">
        <w:rPr>
          <w:rFonts w:ascii="Arial" w:hAnsi="Arial" w:cs="Arial"/>
          <w:sz w:val="22"/>
        </w:rPr>
        <w:t>,</w:t>
      </w:r>
    </w:p>
    <w:p w14:paraId="3DA1F023" w14:textId="77777777" w:rsidR="00174C68" w:rsidRPr="00B62D9A" w:rsidRDefault="00174C68" w:rsidP="00E551B8">
      <w:pPr>
        <w:numPr>
          <w:ilvl w:val="1"/>
          <w:numId w:val="4"/>
        </w:numPr>
        <w:spacing w:after="0" w:line="276" w:lineRule="auto"/>
        <w:ind w:left="709" w:hanging="283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będzie przestrzegał przepisów BHP i przeciwpożarowych w trakcie prowadzonych prac instalacyjnych, konserwacyjnych oraz eksploatacji </w:t>
      </w:r>
      <w:r w:rsidR="00D022D9" w:rsidRPr="00B62D9A">
        <w:rPr>
          <w:rFonts w:ascii="Arial" w:hAnsi="Arial" w:cs="Arial"/>
          <w:sz w:val="22"/>
        </w:rPr>
        <w:t>infrastruktury</w:t>
      </w:r>
      <w:r w:rsidRPr="00B62D9A">
        <w:rPr>
          <w:rFonts w:ascii="Arial" w:hAnsi="Arial" w:cs="Arial"/>
          <w:sz w:val="22"/>
        </w:rPr>
        <w:t xml:space="preserve"> wykonanej na</w:t>
      </w:r>
      <w:r w:rsidR="00D022D9" w:rsidRPr="00B62D9A">
        <w:rPr>
          <w:rFonts w:ascii="Arial" w:hAnsi="Arial" w:cs="Arial"/>
          <w:sz w:val="22"/>
        </w:rPr>
        <w:t> </w:t>
      </w:r>
      <w:r w:rsidRPr="00B62D9A">
        <w:rPr>
          <w:rFonts w:ascii="Arial" w:hAnsi="Arial" w:cs="Arial"/>
          <w:sz w:val="22"/>
        </w:rPr>
        <w:t xml:space="preserve">podstawie </w:t>
      </w:r>
      <w:r w:rsidR="00E70F0C" w:rsidRPr="00B62D9A">
        <w:rPr>
          <w:rFonts w:ascii="Arial" w:hAnsi="Arial" w:cs="Arial"/>
          <w:sz w:val="22"/>
        </w:rPr>
        <w:t>U</w:t>
      </w:r>
      <w:r w:rsidRPr="00B62D9A">
        <w:rPr>
          <w:rFonts w:ascii="Arial" w:hAnsi="Arial" w:cs="Arial"/>
          <w:sz w:val="22"/>
        </w:rPr>
        <w:t>mowy,</w:t>
      </w:r>
    </w:p>
    <w:p w14:paraId="08863EAB" w14:textId="02A5FF17" w:rsidR="00EF7C5E" w:rsidRPr="00B62D9A" w:rsidRDefault="00F96916" w:rsidP="00E551B8">
      <w:pPr>
        <w:numPr>
          <w:ilvl w:val="1"/>
          <w:numId w:val="4"/>
        </w:numPr>
        <w:spacing w:after="0" w:line="276" w:lineRule="auto"/>
        <w:ind w:left="709" w:hanging="283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stosowane rozwiązania będą umożliwiały udostępnienie </w:t>
      </w:r>
      <w:r w:rsidR="00C027D5" w:rsidRPr="00B62D9A">
        <w:rPr>
          <w:rFonts w:ascii="Arial" w:hAnsi="Arial" w:cs="Arial"/>
          <w:sz w:val="22"/>
        </w:rPr>
        <w:t xml:space="preserve">wolnych zasobów </w:t>
      </w:r>
      <w:r w:rsidR="00174C68" w:rsidRPr="00B62D9A">
        <w:rPr>
          <w:rFonts w:ascii="Arial" w:hAnsi="Arial" w:cs="Arial"/>
          <w:sz w:val="22"/>
        </w:rPr>
        <w:t>i</w:t>
      </w:r>
      <w:r w:rsidRPr="00B62D9A">
        <w:rPr>
          <w:rFonts w:ascii="Arial" w:hAnsi="Arial" w:cs="Arial"/>
          <w:sz w:val="22"/>
        </w:rPr>
        <w:t>nfrastruktury</w:t>
      </w:r>
      <w:r w:rsidR="00D022D9" w:rsidRPr="00B62D9A">
        <w:rPr>
          <w:rFonts w:ascii="Arial" w:hAnsi="Arial" w:cs="Arial"/>
          <w:sz w:val="22"/>
        </w:rPr>
        <w:t> </w:t>
      </w:r>
      <w:r w:rsidRPr="00B62D9A">
        <w:rPr>
          <w:rFonts w:ascii="Arial" w:hAnsi="Arial" w:cs="Arial"/>
          <w:sz w:val="22"/>
        </w:rPr>
        <w:t>Operatora innym przedsiębiorcom telekomunikacyjnym.</w:t>
      </w:r>
    </w:p>
    <w:p w14:paraId="3537B786" w14:textId="77777777" w:rsidR="00B62D9A" w:rsidRPr="00B62D9A" w:rsidRDefault="00B62D9A" w:rsidP="00B62D9A">
      <w:pPr>
        <w:spacing w:after="120" w:line="240" w:lineRule="auto"/>
        <w:ind w:left="709" w:firstLine="0"/>
        <w:rPr>
          <w:rFonts w:ascii="Arial" w:hAnsi="Arial" w:cs="Arial"/>
          <w:sz w:val="22"/>
        </w:rPr>
      </w:pPr>
    </w:p>
    <w:p w14:paraId="211ED255" w14:textId="77777777" w:rsidR="00BD0976" w:rsidRPr="00B62D9A" w:rsidRDefault="0080196F" w:rsidP="00E551B8">
      <w:pPr>
        <w:pStyle w:val="Nagwek1"/>
        <w:spacing w:after="0" w:line="276" w:lineRule="auto"/>
        <w:ind w:right="7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lastRenderedPageBreak/>
        <w:t xml:space="preserve">§ </w:t>
      </w:r>
      <w:r w:rsidR="00570040" w:rsidRPr="00B62D9A">
        <w:rPr>
          <w:rFonts w:ascii="Arial" w:hAnsi="Arial" w:cs="Arial"/>
          <w:sz w:val="22"/>
          <w:lang w:val="pl-PL"/>
        </w:rPr>
        <w:t>2</w:t>
      </w:r>
      <w:r w:rsidRPr="00B62D9A">
        <w:rPr>
          <w:rFonts w:ascii="Arial" w:hAnsi="Arial" w:cs="Arial"/>
          <w:sz w:val="22"/>
          <w:lang w:val="pl-PL"/>
        </w:rPr>
        <w:t xml:space="preserve">. Przedmiot Umowy </w:t>
      </w:r>
    </w:p>
    <w:p w14:paraId="3677C0CD" w14:textId="3EF55BFD" w:rsidR="00827E8D" w:rsidRPr="00B62D9A" w:rsidRDefault="00CA0EC8" w:rsidP="00E551B8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Udostępniający wyraża zgodę na to, by Operator, na zasadach</w:t>
      </w:r>
      <w:r w:rsidR="00A202F2" w:rsidRPr="00B62D9A">
        <w:rPr>
          <w:rFonts w:ascii="Arial" w:hAnsi="Arial" w:cs="Arial"/>
          <w:sz w:val="22"/>
          <w:szCs w:val="22"/>
        </w:rPr>
        <w:t xml:space="preserve"> określonych</w:t>
      </w:r>
      <w:r w:rsidR="00E551B8">
        <w:rPr>
          <w:rFonts w:ascii="Arial" w:hAnsi="Arial" w:cs="Arial"/>
          <w:sz w:val="22"/>
          <w:szCs w:val="22"/>
        </w:rPr>
        <w:t xml:space="preserve"> </w:t>
      </w:r>
      <w:r w:rsidR="00A202F2" w:rsidRPr="00B62D9A">
        <w:rPr>
          <w:rFonts w:ascii="Arial" w:hAnsi="Arial" w:cs="Arial"/>
          <w:sz w:val="22"/>
          <w:szCs w:val="22"/>
        </w:rPr>
        <w:t>w Umowie</w:t>
      </w:r>
      <w:r w:rsidR="008F3E09" w:rsidRPr="00B62D9A">
        <w:rPr>
          <w:rFonts w:ascii="Arial" w:hAnsi="Arial" w:cs="Arial"/>
          <w:sz w:val="22"/>
          <w:szCs w:val="22"/>
        </w:rPr>
        <w:t>:</w:t>
      </w:r>
      <w:r w:rsidR="00827E8D" w:rsidRPr="00B62D9A">
        <w:rPr>
          <w:rFonts w:ascii="Arial" w:hAnsi="Arial" w:cs="Arial"/>
          <w:sz w:val="22"/>
          <w:szCs w:val="22"/>
        </w:rPr>
        <w:t xml:space="preserve"> </w:t>
      </w:r>
    </w:p>
    <w:p w14:paraId="2B2C3B9C" w14:textId="77777777" w:rsidR="00827E8D" w:rsidRPr="00B62D9A" w:rsidRDefault="00827E8D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wykona</w:t>
      </w:r>
      <w:r w:rsidR="00D94743" w:rsidRPr="00B62D9A">
        <w:rPr>
          <w:rFonts w:ascii="Arial" w:hAnsi="Arial" w:cs="Arial"/>
          <w:sz w:val="22"/>
          <w:szCs w:val="22"/>
        </w:rPr>
        <w:t>ł</w:t>
      </w:r>
      <w:r w:rsidRPr="00B62D9A">
        <w:rPr>
          <w:rFonts w:ascii="Arial" w:hAnsi="Arial" w:cs="Arial"/>
          <w:sz w:val="22"/>
          <w:szCs w:val="22"/>
        </w:rPr>
        <w:t xml:space="preserve"> </w:t>
      </w:r>
      <w:r w:rsidR="00D94743" w:rsidRPr="00B62D9A">
        <w:rPr>
          <w:rFonts w:ascii="Arial" w:hAnsi="Arial" w:cs="Arial"/>
          <w:sz w:val="22"/>
          <w:szCs w:val="22"/>
        </w:rPr>
        <w:t xml:space="preserve">w Budynku </w:t>
      </w:r>
      <w:r w:rsidRPr="00B62D9A">
        <w:rPr>
          <w:rFonts w:ascii="Arial" w:hAnsi="Arial" w:cs="Arial"/>
          <w:sz w:val="22"/>
          <w:szCs w:val="22"/>
        </w:rPr>
        <w:t>okablowani</w:t>
      </w:r>
      <w:r w:rsidR="00D94743" w:rsidRPr="00B62D9A">
        <w:rPr>
          <w:rFonts w:ascii="Arial" w:hAnsi="Arial" w:cs="Arial"/>
          <w:sz w:val="22"/>
          <w:szCs w:val="22"/>
        </w:rPr>
        <w:t>e</w:t>
      </w:r>
      <w:r w:rsidRPr="00B62D9A">
        <w:rPr>
          <w:rFonts w:ascii="Arial" w:hAnsi="Arial" w:cs="Arial"/>
          <w:sz w:val="22"/>
          <w:szCs w:val="22"/>
        </w:rPr>
        <w:t xml:space="preserve"> z kabli światłowodowych wraz z osprzętem instalacyjnym i</w:t>
      </w:r>
      <w:r w:rsidR="00E70F0C" w:rsidRPr="00B62D9A">
        <w:rPr>
          <w:rFonts w:ascii="Arial" w:hAnsi="Arial" w:cs="Arial"/>
          <w:sz w:val="22"/>
          <w:szCs w:val="22"/>
        </w:rPr>
        <w:t> </w:t>
      </w:r>
      <w:r w:rsidRPr="00B62D9A">
        <w:rPr>
          <w:rFonts w:ascii="Arial" w:hAnsi="Arial" w:cs="Arial"/>
          <w:sz w:val="22"/>
          <w:szCs w:val="22"/>
        </w:rPr>
        <w:t>urządzeniami telekomunikacyjnymi,</w:t>
      </w:r>
    </w:p>
    <w:p w14:paraId="5AF79FEB" w14:textId="4669FA15" w:rsidR="008F3E09" w:rsidRPr="00B62D9A" w:rsidRDefault="008F3E09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wykona</w:t>
      </w:r>
      <w:r w:rsidR="00D94743" w:rsidRPr="00B62D9A">
        <w:rPr>
          <w:rFonts w:ascii="Arial" w:hAnsi="Arial" w:cs="Arial"/>
          <w:sz w:val="22"/>
          <w:szCs w:val="22"/>
        </w:rPr>
        <w:t>ł</w:t>
      </w:r>
      <w:r w:rsidR="00802654" w:rsidRPr="00B62D9A">
        <w:rPr>
          <w:rFonts w:ascii="Arial" w:hAnsi="Arial" w:cs="Arial"/>
          <w:sz w:val="22"/>
          <w:szCs w:val="22"/>
        </w:rPr>
        <w:t xml:space="preserve"> pionową lub poziomą</w:t>
      </w:r>
      <w:r w:rsidR="00827E8D" w:rsidRPr="00B62D9A">
        <w:rPr>
          <w:rFonts w:ascii="Arial" w:hAnsi="Arial" w:cs="Arial"/>
          <w:sz w:val="22"/>
          <w:szCs w:val="22"/>
        </w:rPr>
        <w:t xml:space="preserve"> </w:t>
      </w:r>
      <w:r w:rsidR="00E551B8">
        <w:rPr>
          <w:rFonts w:ascii="Arial" w:hAnsi="Arial" w:cs="Arial"/>
          <w:sz w:val="22"/>
          <w:szCs w:val="22"/>
        </w:rPr>
        <w:t>instalację</w:t>
      </w:r>
      <w:r w:rsidR="00827E8D" w:rsidRPr="00B62D9A">
        <w:rPr>
          <w:rFonts w:ascii="Arial" w:hAnsi="Arial" w:cs="Arial"/>
          <w:sz w:val="22"/>
          <w:szCs w:val="22"/>
        </w:rPr>
        <w:t xml:space="preserve"> telekomunikacyjn</w:t>
      </w:r>
      <w:r w:rsidR="00D94743" w:rsidRPr="00B62D9A">
        <w:rPr>
          <w:rFonts w:ascii="Arial" w:hAnsi="Arial" w:cs="Arial"/>
          <w:sz w:val="22"/>
          <w:szCs w:val="22"/>
        </w:rPr>
        <w:t>ą</w:t>
      </w:r>
      <w:r w:rsidR="00827E8D" w:rsidRPr="00B62D9A">
        <w:rPr>
          <w:rFonts w:ascii="Arial" w:hAnsi="Arial" w:cs="Arial"/>
          <w:sz w:val="22"/>
          <w:szCs w:val="22"/>
        </w:rPr>
        <w:t xml:space="preserve"> Budynku</w:t>
      </w:r>
      <w:r w:rsidR="00E551B8">
        <w:rPr>
          <w:rFonts w:ascii="Arial" w:hAnsi="Arial" w:cs="Arial"/>
          <w:sz w:val="22"/>
          <w:szCs w:val="22"/>
        </w:rPr>
        <w:t xml:space="preserve">, </w:t>
      </w:r>
      <w:r w:rsidR="00827E8D" w:rsidRPr="00B62D9A">
        <w:rPr>
          <w:rFonts w:ascii="Arial" w:hAnsi="Arial" w:cs="Arial"/>
          <w:sz w:val="22"/>
          <w:szCs w:val="22"/>
        </w:rPr>
        <w:t xml:space="preserve">w której umieszczone zostaną kable światłowodowe, o </w:t>
      </w:r>
      <w:r w:rsidR="00FF1468" w:rsidRPr="00B62D9A">
        <w:rPr>
          <w:rFonts w:ascii="Arial" w:hAnsi="Arial" w:cs="Arial"/>
          <w:sz w:val="22"/>
          <w:szCs w:val="22"/>
        </w:rPr>
        <w:t xml:space="preserve">ile na etapie sporządzania projektu wykonawczego, o którym mowa w § 3 ust. 1, okaże się, że nie jest możliwe wykorzystanie istniejącej </w:t>
      </w:r>
      <w:r w:rsidR="00802654" w:rsidRPr="00B62D9A">
        <w:rPr>
          <w:rFonts w:ascii="Arial" w:hAnsi="Arial" w:cs="Arial"/>
          <w:sz w:val="22"/>
          <w:szCs w:val="22"/>
        </w:rPr>
        <w:t xml:space="preserve">pionowej lub poziomej </w:t>
      </w:r>
      <w:r w:rsidR="00E551B8">
        <w:rPr>
          <w:rFonts w:ascii="Arial" w:hAnsi="Arial" w:cs="Arial"/>
          <w:sz w:val="22"/>
          <w:szCs w:val="22"/>
        </w:rPr>
        <w:t>instalacji</w:t>
      </w:r>
      <w:r w:rsidR="00FF1468" w:rsidRPr="00B62D9A">
        <w:rPr>
          <w:rFonts w:ascii="Arial" w:hAnsi="Arial" w:cs="Arial"/>
          <w:sz w:val="22"/>
          <w:szCs w:val="22"/>
        </w:rPr>
        <w:t xml:space="preserve"> telekomunikacyjnej Budynku</w:t>
      </w:r>
      <w:r w:rsidR="00827E8D" w:rsidRPr="00B62D9A">
        <w:rPr>
          <w:rFonts w:ascii="Arial" w:hAnsi="Arial" w:cs="Arial"/>
          <w:sz w:val="22"/>
          <w:szCs w:val="22"/>
        </w:rPr>
        <w:t xml:space="preserve">, </w:t>
      </w:r>
    </w:p>
    <w:p w14:paraId="68BEE8D0" w14:textId="21D11EAA" w:rsidR="00A202F2" w:rsidRPr="00B62D9A" w:rsidRDefault="003979F0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 w:themeColor="text1"/>
          <w:sz w:val="22"/>
          <w:szCs w:val="22"/>
        </w:rPr>
        <w:t>doprowadz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ił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03A29" w:rsidRPr="00B62D9A">
        <w:rPr>
          <w:rFonts w:ascii="Arial" w:hAnsi="Arial" w:cs="Arial"/>
          <w:color w:val="000000" w:themeColor="text1"/>
          <w:sz w:val="22"/>
          <w:szCs w:val="22"/>
        </w:rPr>
        <w:t xml:space="preserve">do 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>Budynku</w:t>
      </w:r>
      <w:r w:rsidR="00E70F0C" w:rsidRPr="00B62D9A">
        <w:rPr>
          <w:rFonts w:ascii="Arial" w:hAnsi="Arial" w:cs="Arial"/>
          <w:color w:val="000000" w:themeColor="text1"/>
          <w:sz w:val="22"/>
          <w:szCs w:val="22"/>
        </w:rPr>
        <w:t xml:space="preserve"> światłowodowe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przyłącz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e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telekomunikacyjne</w:t>
      </w:r>
      <w:r w:rsidR="00E551B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F28A7" w:rsidRPr="00B62D9A">
        <w:rPr>
          <w:rFonts w:ascii="Arial" w:hAnsi="Arial" w:cs="Arial"/>
          <w:color w:val="000000" w:themeColor="text1"/>
          <w:sz w:val="22"/>
          <w:szCs w:val="22"/>
        </w:rPr>
        <w:t xml:space="preserve">w wybudowanej przez siebie </w:t>
      </w:r>
      <w:r w:rsidR="00E551B8">
        <w:rPr>
          <w:rFonts w:ascii="Arial" w:hAnsi="Arial" w:cs="Arial"/>
          <w:color w:val="000000" w:themeColor="text1"/>
          <w:sz w:val="22"/>
          <w:szCs w:val="22"/>
        </w:rPr>
        <w:t>instalacji</w:t>
      </w:r>
      <w:r w:rsidR="007F28A7" w:rsidRPr="00B62D9A">
        <w:rPr>
          <w:rFonts w:ascii="Arial" w:hAnsi="Arial" w:cs="Arial"/>
          <w:color w:val="000000" w:themeColor="text1"/>
          <w:sz w:val="22"/>
          <w:szCs w:val="22"/>
        </w:rPr>
        <w:t xml:space="preserve"> kablowej, o ile </w:t>
      </w:r>
      <w:r w:rsidR="00E551B8">
        <w:rPr>
          <w:rFonts w:ascii="Arial" w:hAnsi="Arial" w:cs="Arial"/>
          <w:color w:val="000000" w:themeColor="text1"/>
          <w:sz w:val="22"/>
          <w:szCs w:val="22"/>
        </w:rPr>
        <w:t>instalacja</w:t>
      </w:r>
      <w:r w:rsidR="007F28A7" w:rsidRPr="00B62D9A">
        <w:rPr>
          <w:rFonts w:ascii="Arial" w:hAnsi="Arial" w:cs="Arial"/>
          <w:color w:val="000000" w:themeColor="text1"/>
          <w:sz w:val="22"/>
          <w:szCs w:val="22"/>
        </w:rPr>
        <w:t xml:space="preserve"> taka nie istnieje bądź nie jest możliwe jej wykorzystanie</w:t>
      </w:r>
      <w:r w:rsidR="00A202F2" w:rsidRPr="00B62D9A">
        <w:rPr>
          <w:rFonts w:ascii="Arial" w:hAnsi="Arial" w:cs="Arial"/>
          <w:color w:val="000000" w:themeColor="text1"/>
          <w:sz w:val="22"/>
          <w:szCs w:val="22"/>
        </w:rPr>
        <w:t>,</w:t>
      </w:r>
    </w:p>
    <w:p w14:paraId="7EF669B9" w14:textId="0586C748" w:rsidR="00CA0EC8" w:rsidRPr="00B62D9A" w:rsidRDefault="00A202F2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 w:themeColor="text1"/>
          <w:sz w:val="22"/>
          <w:szCs w:val="22"/>
        </w:rPr>
        <w:t>utrzymywa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>, eksploat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ował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A077D8" w:rsidRPr="00B62D9A">
        <w:rPr>
          <w:rFonts w:ascii="Arial" w:hAnsi="Arial" w:cs="Arial"/>
          <w:color w:val="000000" w:themeColor="text1"/>
          <w:sz w:val="22"/>
          <w:szCs w:val="22"/>
        </w:rPr>
        <w:t xml:space="preserve">przebudowywał, 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>konserw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ował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>, remont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ował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i usuwa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ł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awari</w:t>
      </w:r>
      <w:r w:rsidR="00D94743" w:rsidRPr="00B62D9A">
        <w:rPr>
          <w:rFonts w:ascii="Arial" w:hAnsi="Arial" w:cs="Arial"/>
          <w:color w:val="000000" w:themeColor="text1"/>
          <w:sz w:val="22"/>
          <w:szCs w:val="22"/>
        </w:rPr>
        <w:t>e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 elementów infrastruktury telekomunikacyjnej, o których mowa w pkt 1-3 (dalej „Infrastruktura”),</w:t>
      </w:r>
    </w:p>
    <w:p w14:paraId="4E42C934" w14:textId="443BCB7C" w:rsidR="00CA0EC8" w:rsidRPr="00B62D9A" w:rsidRDefault="00D94743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dokonywał </w:t>
      </w:r>
      <w:r w:rsidR="00CA0EC8" w:rsidRPr="00B62D9A">
        <w:rPr>
          <w:rFonts w:ascii="Arial" w:hAnsi="Arial" w:cs="Arial"/>
          <w:sz w:val="22"/>
          <w:szCs w:val="22"/>
        </w:rPr>
        <w:t>wymiany elementów Infrastruktury, o ile nie będzie</w:t>
      </w:r>
      <w:r w:rsidRPr="00B62D9A">
        <w:rPr>
          <w:rFonts w:ascii="Arial" w:hAnsi="Arial" w:cs="Arial"/>
          <w:sz w:val="22"/>
          <w:szCs w:val="22"/>
        </w:rPr>
        <w:t xml:space="preserve"> </w:t>
      </w:r>
      <w:r w:rsidR="00CA0EC8" w:rsidRPr="00B62D9A">
        <w:rPr>
          <w:rFonts w:ascii="Arial" w:hAnsi="Arial" w:cs="Arial"/>
          <w:sz w:val="22"/>
          <w:szCs w:val="22"/>
        </w:rPr>
        <w:t>to skutkować zmianą technologii świadczenia usług telekomunikacyjnych,</w:t>
      </w:r>
      <w:r w:rsidR="00CA34E7" w:rsidRPr="00B62D9A">
        <w:rPr>
          <w:rFonts w:ascii="Arial" w:hAnsi="Arial" w:cs="Arial"/>
          <w:sz w:val="22"/>
          <w:szCs w:val="22"/>
        </w:rPr>
        <w:t xml:space="preserve"> w sytuacjach innych niż usuwanie awarii Infrastruktury,</w:t>
      </w:r>
    </w:p>
    <w:p w14:paraId="732DB86A" w14:textId="77777777" w:rsidR="00CA0EC8" w:rsidRPr="00B62D9A" w:rsidRDefault="00CA0EC8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rozbudowy</w:t>
      </w:r>
      <w:r w:rsidR="00D94743" w:rsidRPr="00B62D9A">
        <w:rPr>
          <w:rFonts w:ascii="Arial" w:hAnsi="Arial" w:cs="Arial"/>
          <w:sz w:val="22"/>
          <w:szCs w:val="22"/>
        </w:rPr>
        <w:t>wał</w:t>
      </w:r>
      <w:r w:rsidRPr="00B62D9A">
        <w:rPr>
          <w:rFonts w:ascii="Arial" w:hAnsi="Arial" w:cs="Arial"/>
          <w:sz w:val="22"/>
          <w:szCs w:val="22"/>
        </w:rPr>
        <w:t xml:space="preserve"> Infrastruktur</w:t>
      </w:r>
      <w:r w:rsidR="00D94743" w:rsidRPr="00B62D9A">
        <w:rPr>
          <w:rFonts w:ascii="Arial" w:hAnsi="Arial" w:cs="Arial"/>
          <w:sz w:val="22"/>
          <w:szCs w:val="22"/>
        </w:rPr>
        <w:t>ę</w:t>
      </w:r>
      <w:r w:rsidRPr="00B62D9A">
        <w:rPr>
          <w:rFonts w:ascii="Arial" w:hAnsi="Arial" w:cs="Arial"/>
          <w:sz w:val="22"/>
          <w:szCs w:val="22"/>
        </w:rPr>
        <w:t xml:space="preserve"> o elementy służące do przyłączenia nowych </w:t>
      </w:r>
      <w:r w:rsidR="00847060" w:rsidRPr="00B62D9A">
        <w:rPr>
          <w:rFonts w:ascii="Arial" w:hAnsi="Arial" w:cs="Arial"/>
          <w:sz w:val="22"/>
          <w:szCs w:val="22"/>
        </w:rPr>
        <w:t>A</w:t>
      </w:r>
      <w:r w:rsidRPr="00B62D9A">
        <w:rPr>
          <w:rFonts w:ascii="Arial" w:hAnsi="Arial" w:cs="Arial"/>
          <w:sz w:val="22"/>
          <w:szCs w:val="22"/>
        </w:rPr>
        <w:t>bonentów w miarę ich pozyskiwania</w:t>
      </w:r>
      <w:r w:rsidR="00D94743" w:rsidRPr="00B62D9A">
        <w:rPr>
          <w:rFonts w:ascii="Arial" w:hAnsi="Arial" w:cs="Arial"/>
          <w:sz w:val="22"/>
          <w:szCs w:val="22"/>
        </w:rPr>
        <w:t>,</w:t>
      </w:r>
    </w:p>
    <w:p w14:paraId="3C08A342" w14:textId="77777777" w:rsidR="008633E3" w:rsidRPr="00B62D9A" w:rsidRDefault="00D94743" w:rsidP="00E551B8">
      <w:pPr>
        <w:pStyle w:val="Akapitzlist"/>
        <w:numPr>
          <w:ilvl w:val="0"/>
          <w:numId w:val="25"/>
        </w:numPr>
        <w:suppressAutoHyphens/>
        <w:spacing w:line="276" w:lineRule="auto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 w:themeColor="text1"/>
          <w:sz w:val="22"/>
          <w:szCs w:val="22"/>
        </w:rPr>
        <w:t xml:space="preserve">miał </w:t>
      </w:r>
      <w:r w:rsidR="008F3E09" w:rsidRPr="00B62D9A">
        <w:rPr>
          <w:rFonts w:ascii="Arial" w:hAnsi="Arial" w:cs="Arial"/>
          <w:sz w:val="22"/>
          <w:szCs w:val="22"/>
        </w:rPr>
        <w:t>wstęp na teren Budynku, w celu wykona</w:t>
      </w:r>
      <w:r w:rsidRPr="00B62D9A">
        <w:rPr>
          <w:rFonts w:ascii="Arial" w:hAnsi="Arial" w:cs="Arial"/>
          <w:sz w:val="22"/>
          <w:szCs w:val="22"/>
        </w:rPr>
        <w:t>nia czynności, o których mowa w pkt </w:t>
      </w:r>
      <w:r w:rsidR="00A202F2" w:rsidRPr="00B62D9A">
        <w:rPr>
          <w:rFonts w:ascii="Arial" w:hAnsi="Arial" w:cs="Arial"/>
          <w:sz w:val="22"/>
          <w:szCs w:val="22"/>
        </w:rPr>
        <w:t>1-</w:t>
      </w:r>
      <w:r w:rsidR="00CA0EC8" w:rsidRPr="00B62D9A">
        <w:rPr>
          <w:rFonts w:ascii="Arial" w:hAnsi="Arial" w:cs="Arial"/>
          <w:sz w:val="22"/>
          <w:szCs w:val="22"/>
        </w:rPr>
        <w:t>6</w:t>
      </w:r>
      <w:r w:rsidR="00535ECA" w:rsidRPr="00B62D9A">
        <w:rPr>
          <w:rFonts w:ascii="Arial" w:hAnsi="Arial" w:cs="Arial"/>
          <w:sz w:val="22"/>
          <w:szCs w:val="22"/>
        </w:rPr>
        <w:t>.</w:t>
      </w:r>
    </w:p>
    <w:p w14:paraId="326BF26B" w14:textId="39AB5A8A" w:rsidR="00086F61" w:rsidRPr="00B62D9A" w:rsidRDefault="00086F61" w:rsidP="00E551B8">
      <w:pPr>
        <w:pStyle w:val="Akapitzlist"/>
        <w:numPr>
          <w:ilvl w:val="0"/>
          <w:numId w:val="3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Infrastruktura</w:t>
      </w:r>
      <w:r w:rsidR="00802654" w:rsidRPr="00B62D9A">
        <w:rPr>
          <w:rFonts w:ascii="Arial" w:hAnsi="Arial" w:cs="Arial"/>
          <w:sz w:val="22"/>
          <w:szCs w:val="22"/>
        </w:rPr>
        <w:t xml:space="preserve"> nie stanowi części składowej Budynku i</w:t>
      </w:r>
      <w:r w:rsidRPr="00B62D9A">
        <w:rPr>
          <w:rFonts w:ascii="Arial" w:hAnsi="Arial" w:cs="Arial"/>
          <w:sz w:val="22"/>
          <w:szCs w:val="22"/>
        </w:rPr>
        <w:t xml:space="preserve"> będzie stanowić własność Operatora</w:t>
      </w:r>
      <w:r w:rsidR="00802654" w:rsidRPr="00B62D9A">
        <w:rPr>
          <w:rFonts w:ascii="Arial" w:hAnsi="Arial" w:cs="Arial"/>
          <w:sz w:val="22"/>
          <w:szCs w:val="22"/>
        </w:rPr>
        <w:t xml:space="preserve">, a Udostępniającemu nie przysługują jakiekolwiek roszczenia wobec Operatora o przeniesienie własności Infrastruktury na Udostępniającego </w:t>
      </w:r>
      <w:r w:rsidR="006333B8" w:rsidRPr="00B62D9A">
        <w:rPr>
          <w:rFonts w:ascii="Arial" w:hAnsi="Arial" w:cs="Arial"/>
          <w:sz w:val="22"/>
          <w:szCs w:val="22"/>
        </w:rPr>
        <w:t>za wyjątkiem uprawnienia</w:t>
      </w:r>
      <w:r w:rsidR="002B08E1" w:rsidRPr="00B62D9A">
        <w:rPr>
          <w:rFonts w:ascii="Arial" w:hAnsi="Arial" w:cs="Arial"/>
          <w:sz w:val="22"/>
          <w:szCs w:val="22"/>
        </w:rPr>
        <w:t>,</w:t>
      </w:r>
      <w:r w:rsidR="006333B8" w:rsidRPr="00B62D9A">
        <w:rPr>
          <w:rFonts w:ascii="Arial" w:hAnsi="Arial" w:cs="Arial"/>
          <w:sz w:val="22"/>
          <w:szCs w:val="22"/>
        </w:rPr>
        <w:t xml:space="preserve"> o którym mowa w § </w:t>
      </w:r>
      <w:r w:rsidR="00E551B8">
        <w:rPr>
          <w:rFonts w:ascii="Arial" w:hAnsi="Arial" w:cs="Arial"/>
          <w:sz w:val="22"/>
          <w:szCs w:val="22"/>
        </w:rPr>
        <w:t>9</w:t>
      </w:r>
      <w:r w:rsidR="006333B8" w:rsidRPr="00B62D9A">
        <w:rPr>
          <w:rFonts w:ascii="Arial" w:hAnsi="Arial" w:cs="Arial"/>
          <w:sz w:val="22"/>
          <w:szCs w:val="22"/>
        </w:rPr>
        <w:t xml:space="preserve"> ust</w:t>
      </w:r>
      <w:r w:rsidR="00103A29" w:rsidRPr="00B62D9A">
        <w:rPr>
          <w:rFonts w:ascii="Arial" w:hAnsi="Arial" w:cs="Arial"/>
          <w:sz w:val="22"/>
          <w:szCs w:val="22"/>
        </w:rPr>
        <w:t>.</w:t>
      </w:r>
      <w:r w:rsidR="006333B8" w:rsidRPr="00B62D9A">
        <w:rPr>
          <w:rFonts w:ascii="Arial" w:hAnsi="Arial" w:cs="Arial"/>
          <w:sz w:val="22"/>
          <w:szCs w:val="22"/>
        </w:rPr>
        <w:t xml:space="preserve"> 6</w:t>
      </w:r>
      <w:r w:rsidRPr="00B62D9A">
        <w:rPr>
          <w:rFonts w:ascii="Arial" w:hAnsi="Arial" w:cs="Arial"/>
          <w:sz w:val="22"/>
          <w:szCs w:val="22"/>
        </w:rPr>
        <w:t>.</w:t>
      </w:r>
    </w:p>
    <w:p w14:paraId="4C48075F" w14:textId="77777777" w:rsidR="00B62D9A" w:rsidRPr="00B62D9A" w:rsidRDefault="00B62D9A" w:rsidP="00B62D9A">
      <w:pPr>
        <w:pStyle w:val="Akapitzlist"/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23FCBBC" w14:textId="77777777" w:rsidR="00F96916" w:rsidRPr="00B62D9A" w:rsidRDefault="00F96916" w:rsidP="00E551B8">
      <w:pPr>
        <w:suppressAutoHyphens/>
        <w:spacing w:after="0" w:line="276" w:lineRule="auto"/>
        <w:ind w:left="0" w:firstLine="0"/>
        <w:jc w:val="center"/>
        <w:rPr>
          <w:rFonts w:ascii="Arial" w:hAnsi="Arial" w:cs="Arial"/>
          <w:b/>
          <w:sz w:val="22"/>
        </w:rPr>
      </w:pPr>
      <w:r w:rsidRPr="00B62D9A">
        <w:rPr>
          <w:rFonts w:ascii="Arial" w:hAnsi="Arial" w:cs="Arial"/>
          <w:b/>
          <w:sz w:val="22"/>
        </w:rPr>
        <w:t xml:space="preserve">§ </w:t>
      </w:r>
      <w:r w:rsidR="00570040" w:rsidRPr="00B62D9A">
        <w:rPr>
          <w:rFonts w:ascii="Arial" w:hAnsi="Arial" w:cs="Arial"/>
          <w:b/>
          <w:sz w:val="22"/>
        </w:rPr>
        <w:t>3</w:t>
      </w:r>
      <w:r w:rsidRPr="00B62D9A">
        <w:rPr>
          <w:rFonts w:ascii="Arial" w:hAnsi="Arial" w:cs="Arial"/>
          <w:b/>
          <w:sz w:val="22"/>
        </w:rPr>
        <w:t>.</w:t>
      </w:r>
      <w:r w:rsidRPr="00B62D9A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b/>
          <w:sz w:val="22"/>
        </w:rPr>
        <w:t>Wykonanie Infrastruktury</w:t>
      </w:r>
    </w:p>
    <w:p w14:paraId="1477D579" w14:textId="77777777" w:rsidR="00F96916" w:rsidRPr="00B62D9A" w:rsidRDefault="008633E3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Przed przystąpieniem do prac, </w:t>
      </w:r>
      <w:r w:rsidR="009E1735" w:rsidRPr="00B62D9A">
        <w:rPr>
          <w:rFonts w:ascii="Arial" w:hAnsi="Arial" w:cs="Arial"/>
          <w:sz w:val="22"/>
          <w:szCs w:val="22"/>
        </w:rPr>
        <w:t>o których mo</w:t>
      </w:r>
      <w:r w:rsidR="00F96916" w:rsidRPr="00B62D9A">
        <w:rPr>
          <w:rFonts w:ascii="Arial" w:hAnsi="Arial" w:cs="Arial"/>
          <w:sz w:val="22"/>
          <w:szCs w:val="22"/>
        </w:rPr>
        <w:t xml:space="preserve">wa w </w:t>
      </w:r>
      <w:r w:rsidR="008A7BBC" w:rsidRPr="00B62D9A">
        <w:rPr>
          <w:rFonts w:ascii="Arial" w:hAnsi="Arial" w:cs="Arial"/>
          <w:sz w:val="22"/>
          <w:szCs w:val="22"/>
        </w:rPr>
        <w:t xml:space="preserve">§ </w:t>
      </w:r>
      <w:r w:rsidR="006F0844" w:rsidRPr="00B62D9A">
        <w:rPr>
          <w:rFonts w:ascii="Arial" w:hAnsi="Arial" w:cs="Arial"/>
          <w:sz w:val="22"/>
          <w:szCs w:val="22"/>
        </w:rPr>
        <w:t>2</w:t>
      </w:r>
      <w:r w:rsidR="008A7BBC" w:rsidRPr="00B62D9A">
        <w:rPr>
          <w:rFonts w:ascii="Arial" w:hAnsi="Arial" w:cs="Arial"/>
          <w:sz w:val="22"/>
          <w:szCs w:val="22"/>
        </w:rPr>
        <w:t xml:space="preserve"> ust. </w:t>
      </w:r>
      <w:r w:rsidR="006F0844" w:rsidRPr="00B62D9A">
        <w:rPr>
          <w:rFonts w:ascii="Arial" w:hAnsi="Arial" w:cs="Arial"/>
          <w:sz w:val="22"/>
          <w:szCs w:val="22"/>
        </w:rPr>
        <w:t>1</w:t>
      </w:r>
      <w:r w:rsidR="008A7BBC" w:rsidRPr="00B62D9A">
        <w:rPr>
          <w:rFonts w:ascii="Arial" w:hAnsi="Arial" w:cs="Arial"/>
          <w:sz w:val="22"/>
          <w:szCs w:val="22"/>
        </w:rPr>
        <w:t xml:space="preserve"> pkt 1</w:t>
      </w:r>
      <w:r w:rsidR="006F0844" w:rsidRPr="00B62D9A">
        <w:rPr>
          <w:rFonts w:ascii="Arial" w:hAnsi="Arial" w:cs="Arial"/>
          <w:sz w:val="22"/>
          <w:szCs w:val="22"/>
        </w:rPr>
        <w:t>-3</w:t>
      </w:r>
      <w:r w:rsidRPr="00B62D9A">
        <w:rPr>
          <w:rFonts w:ascii="Arial" w:hAnsi="Arial" w:cs="Arial"/>
          <w:sz w:val="22"/>
          <w:szCs w:val="22"/>
        </w:rPr>
        <w:t xml:space="preserve">, Operator </w:t>
      </w:r>
      <w:r w:rsidR="0030060B" w:rsidRPr="00B62D9A">
        <w:rPr>
          <w:rFonts w:ascii="Arial" w:hAnsi="Arial" w:cs="Arial"/>
          <w:sz w:val="22"/>
          <w:szCs w:val="22"/>
        </w:rPr>
        <w:t xml:space="preserve">zobowiązuje się </w:t>
      </w:r>
      <w:r w:rsidR="00B14596" w:rsidRPr="00B62D9A">
        <w:rPr>
          <w:rFonts w:ascii="Arial" w:hAnsi="Arial" w:cs="Arial"/>
          <w:sz w:val="22"/>
          <w:szCs w:val="22"/>
        </w:rPr>
        <w:t>sporządzi</w:t>
      </w:r>
      <w:r w:rsidR="0030060B" w:rsidRPr="00B62D9A">
        <w:rPr>
          <w:rFonts w:ascii="Arial" w:hAnsi="Arial" w:cs="Arial"/>
          <w:sz w:val="22"/>
          <w:szCs w:val="22"/>
        </w:rPr>
        <w:t>ć</w:t>
      </w:r>
      <w:r w:rsidR="00B14596" w:rsidRPr="00B62D9A">
        <w:rPr>
          <w:rFonts w:ascii="Arial" w:hAnsi="Arial" w:cs="Arial"/>
          <w:sz w:val="22"/>
          <w:szCs w:val="22"/>
        </w:rPr>
        <w:t xml:space="preserve">, w uzgodnieniu z </w:t>
      </w:r>
      <w:r w:rsidRPr="00B62D9A">
        <w:rPr>
          <w:rFonts w:ascii="Arial" w:hAnsi="Arial" w:cs="Arial"/>
          <w:sz w:val="22"/>
          <w:szCs w:val="22"/>
        </w:rPr>
        <w:t>Udostępniając</w:t>
      </w:r>
      <w:r w:rsidR="00B14596" w:rsidRPr="00B62D9A">
        <w:rPr>
          <w:rFonts w:ascii="Arial" w:hAnsi="Arial" w:cs="Arial"/>
          <w:sz w:val="22"/>
          <w:szCs w:val="22"/>
        </w:rPr>
        <w:t>ym,</w:t>
      </w:r>
      <w:r w:rsidRPr="00B62D9A">
        <w:rPr>
          <w:rFonts w:ascii="Arial" w:hAnsi="Arial" w:cs="Arial"/>
          <w:sz w:val="22"/>
          <w:szCs w:val="22"/>
        </w:rPr>
        <w:t xml:space="preserve"> projekt wykonawczy Infrastruktury</w:t>
      </w:r>
      <w:r w:rsidR="009E1735" w:rsidRPr="00B62D9A">
        <w:rPr>
          <w:rFonts w:ascii="Arial" w:hAnsi="Arial" w:cs="Arial"/>
          <w:sz w:val="22"/>
          <w:szCs w:val="22"/>
        </w:rPr>
        <w:t xml:space="preserve"> (dalej „Projekt”)</w:t>
      </w:r>
      <w:r w:rsidRPr="00B62D9A">
        <w:rPr>
          <w:rFonts w:ascii="Arial" w:hAnsi="Arial" w:cs="Arial"/>
          <w:sz w:val="22"/>
          <w:szCs w:val="22"/>
        </w:rPr>
        <w:t>.</w:t>
      </w:r>
    </w:p>
    <w:p w14:paraId="54454545" w14:textId="036F947D" w:rsidR="008D0D3E" w:rsidRPr="00B62D9A" w:rsidRDefault="008633E3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 celu sporządzenia Projektu Udostępniający </w:t>
      </w:r>
      <w:r w:rsidR="0030060B" w:rsidRPr="00B62D9A">
        <w:rPr>
          <w:rFonts w:ascii="Arial" w:hAnsi="Arial" w:cs="Arial"/>
          <w:sz w:val="22"/>
          <w:szCs w:val="22"/>
        </w:rPr>
        <w:t xml:space="preserve">zobowiązuje się, </w:t>
      </w:r>
      <w:r w:rsidR="00FF1468" w:rsidRPr="00B62D9A">
        <w:rPr>
          <w:rFonts w:ascii="Arial" w:hAnsi="Arial" w:cs="Arial"/>
          <w:sz w:val="22"/>
          <w:szCs w:val="22"/>
        </w:rPr>
        <w:t>nie później niż w </w:t>
      </w:r>
      <w:r w:rsidRPr="00B62D9A">
        <w:rPr>
          <w:rFonts w:ascii="Arial" w:hAnsi="Arial" w:cs="Arial"/>
          <w:sz w:val="22"/>
          <w:szCs w:val="22"/>
        </w:rPr>
        <w:t xml:space="preserve">terminie </w:t>
      </w:r>
      <w:r w:rsidR="00223F47" w:rsidRPr="00B62D9A">
        <w:rPr>
          <w:rFonts w:ascii="Arial" w:hAnsi="Arial" w:cs="Arial"/>
          <w:sz w:val="22"/>
          <w:szCs w:val="22"/>
        </w:rPr>
        <w:t>5</w:t>
      </w:r>
      <w:r w:rsidRPr="00B62D9A">
        <w:rPr>
          <w:rFonts w:ascii="Arial" w:hAnsi="Arial" w:cs="Arial"/>
          <w:sz w:val="22"/>
          <w:szCs w:val="22"/>
        </w:rPr>
        <w:t xml:space="preserve"> dni </w:t>
      </w:r>
      <w:r w:rsidR="00847060" w:rsidRPr="00B62D9A">
        <w:rPr>
          <w:rFonts w:ascii="Arial" w:hAnsi="Arial" w:cs="Arial"/>
          <w:sz w:val="22"/>
          <w:szCs w:val="22"/>
        </w:rPr>
        <w:t xml:space="preserve">roboczych </w:t>
      </w:r>
      <w:r w:rsidRPr="00B62D9A">
        <w:rPr>
          <w:rFonts w:ascii="Arial" w:hAnsi="Arial" w:cs="Arial"/>
          <w:sz w:val="22"/>
          <w:szCs w:val="22"/>
        </w:rPr>
        <w:t xml:space="preserve">od dnia </w:t>
      </w:r>
      <w:r w:rsidR="00B14596" w:rsidRPr="00B62D9A">
        <w:rPr>
          <w:rFonts w:ascii="Arial" w:hAnsi="Arial" w:cs="Arial"/>
          <w:sz w:val="22"/>
          <w:szCs w:val="22"/>
        </w:rPr>
        <w:t>wystąpienia o to przez Operatora</w:t>
      </w:r>
      <w:r w:rsidRPr="00B62D9A">
        <w:rPr>
          <w:rFonts w:ascii="Arial" w:hAnsi="Arial" w:cs="Arial"/>
          <w:sz w:val="22"/>
          <w:szCs w:val="22"/>
        </w:rPr>
        <w:t>, udostępni</w:t>
      </w:r>
      <w:r w:rsidR="0030060B" w:rsidRPr="00B62D9A">
        <w:rPr>
          <w:rFonts w:ascii="Arial" w:hAnsi="Arial" w:cs="Arial"/>
          <w:sz w:val="22"/>
          <w:szCs w:val="22"/>
        </w:rPr>
        <w:t>ć</w:t>
      </w:r>
      <w:r w:rsidRPr="00B62D9A">
        <w:rPr>
          <w:rFonts w:ascii="Arial" w:hAnsi="Arial" w:cs="Arial"/>
          <w:sz w:val="22"/>
          <w:szCs w:val="22"/>
        </w:rPr>
        <w:t xml:space="preserve"> Operatorowi znajdującą się w</w:t>
      </w:r>
      <w:r w:rsidR="00D94743" w:rsidRPr="00B62D9A">
        <w:rPr>
          <w:rFonts w:ascii="Arial" w:hAnsi="Arial" w:cs="Arial"/>
          <w:sz w:val="22"/>
          <w:szCs w:val="22"/>
        </w:rPr>
        <w:t> </w:t>
      </w:r>
      <w:r w:rsidRPr="00B62D9A">
        <w:rPr>
          <w:rFonts w:ascii="Arial" w:hAnsi="Arial" w:cs="Arial"/>
          <w:sz w:val="22"/>
          <w:szCs w:val="22"/>
        </w:rPr>
        <w:t xml:space="preserve">jego posiadaniu dokumentację techniczną Budynku </w:t>
      </w:r>
      <w:r w:rsidR="0028494B" w:rsidRPr="00B62D9A">
        <w:rPr>
          <w:rFonts w:ascii="Arial" w:hAnsi="Arial" w:cs="Arial"/>
          <w:sz w:val="22"/>
          <w:szCs w:val="22"/>
        </w:rPr>
        <w:t>lub umożliwi</w:t>
      </w:r>
      <w:r w:rsidR="0030060B" w:rsidRPr="00B62D9A">
        <w:rPr>
          <w:rFonts w:ascii="Arial" w:hAnsi="Arial" w:cs="Arial"/>
          <w:sz w:val="22"/>
          <w:szCs w:val="22"/>
        </w:rPr>
        <w:t>ć</w:t>
      </w:r>
      <w:r w:rsidR="0028494B" w:rsidRPr="00B62D9A">
        <w:rPr>
          <w:rFonts w:ascii="Arial" w:hAnsi="Arial" w:cs="Arial"/>
          <w:sz w:val="22"/>
          <w:szCs w:val="22"/>
        </w:rPr>
        <w:t xml:space="preserve"> Operatorowi </w:t>
      </w:r>
      <w:r w:rsidR="00802654" w:rsidRPr="00B62D9A">
        <w:rPr>
          <w:rFonts w:ascii="Arial" w:hAnsi="Arial" w:cs="Arial"/>
          <w:sz w:val="22"/>
          <w:szCs w:val="22"/>
        </w:rPr>
        <w:t xml:space="preserve">w tym terminie </w:t>
      </w:r>
      <w:r w:rsidR="0028494B" w:rsidRPr="00B62D9A">
        <w:rPr>
          <w:rFonts w:ascii="Arial" w:hAnsi="Arial" w:cs="Arial"/>
          <w:sz w:val="22"/>
          <w:szCs w:val="22"/>
        </w:rPr>
        <w:t>dostęp do Budynk</w:t>
      </w:r>
      <w:r w:rsidR="00B14596" w:rsidRPr="00B62D9A">
        <w:rPr>
          <w:rFonts w:ascii="Arial" w:hAnsi="Arial" w:cs="Arial"/>
          <w:sz w:val="22"/>
          <w:szCs w:val="22"/>
        </w:rPr>
        <w:t>u</w:t>
      </w:r>
      <w:r w:rsidR="0028494B" w:rsidRPr="00B62D9A">
        <w:rPr>
          <w:rFonts w:ascii="Arial" w:hAnsi="Arial" w:cs="Arial"/>
          <w:sz w:val="22"/>
          <w:szCs w:val="22"/>
        </w:rPr>
        <w:t xml:space="preserve">, </w:t>
      </w:r>
      <w:r w:rsidRPr="00B62D9A">
        <w:rPr>
          <w:rFonts w:ascii="Arial" w:hAnsi="Arial" w:cs="Arial"/>
          <w:sz w:val="22"/>
          <w:szCs w:val="22"/>
        </w:rPr>
        <w:t>w zakresie koniecznym do</w:t>
      </w:r>
      <w:r w:rsidR="00C14F6C" w:rsidRPr="00B62D9A">
        <w:rPr>
          <w:rFonts w:ascii="Arial" w:hAnsi="Arial" w:cs="Arial"/>
          <w:sz w:val="22"/>
          <w:szCs w:val="22"/>
        </w:rPr>
        <w:t xml:space="preserve"> sporządzenia Projektu</w:t>
      </w:r>
      <w:r w:rsidRPr="00B62D9A">
        <w:rPr>
          <w:rFonts w:ascii="Arial" w:hAnsi="Arial" w:cs="Arial"/>
          <w:sz w:val="22"/>
          <w:szCs w:val="22"/>
        </w:rPr>
        <w:t>.</w:t>
      </w:r>
    </w:p>
    <w:p w14:paraId="007F3865" w14:textId="337421C5" w:rsidR="00D94743" w:rsidRPr="00B62D9A" w:rsidRDefault="00D94743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Operator zobowiązuje się w najwyższym możliwy</w:t>
      </w:r>
      <w:r w:rsidR="00FF1468" w:rsidRPr="00B62D9A">
        <w:rPr>
          <w:rFonts w:ascii="Arial" w:hAnsi="Arial" w:cs="Arial"/>
          <w:sz w:val="22"/>
          <w:szCs w:val="22"/>
        </w:rPr>
        <w:t>m stopniu uwzględnić</w:t>
      </w:r>
      <w:r w:rsidR="00E551B8">
        <w:rPr>
          <w:rFonts w:ascii="Arial" w:hAnsi="Arial" w:cs="Arial"/>
          <w:sz w:val="22"/>
          <w:szCs w:val="22"/>
        </w:rPr>
        <w:t xml:space="preserve"> </w:t>
      </w:r>
      <w:r w:rsidR="00FF1468" w:rsidRPr="00B62D9A">
        <w:rPr>
          <w:rFonts w:ascii="Arial" w:hAnsi="Arial" w:cs="Arial"/>
          <w:sz w:val="22"/>
          <w:szCs w:val="22"/>
        </w:rPr>
        <w:t>w Projekcie wykorzystanie istniejącej</w:t>
      </w:r>
      <w:r w:rsidR="00802654" w:rsidRPr="00B62D9A">
        <w:rPr>
          <w:rFonts w:ascii="Arial" w:hAnsi="Arial" w:cs="Arial"/>
          <w:sz w:val="22"/>
          <w:szCs w:val="22"/>
        </w:rPr>
        <w:t xml:space="preserve"> pionowej lub poziomej</w:t>
      </w:r>
      <w:r w:rsidRPr="00B62D9A">
        <w:rPr>
          <w:rFonts w:ascii="Arial" w:hAnsi="Arial" w:cs="Arial"/>
          <w:sz w:val="22"/>
          <w:szCs w:val="22"/>
        </w:rPr>
        <w:t xml:space="preserve"> </w:t>
      </w:r>
      <w:r w:rsidR="00E551B8">
        <w:rPr>
          <w:rFonts w:ascii="Arial" w:hAnsi="Arial" w:cs="Arial"/>
          <w:sz w:val="22"/>
          <w:szCs w:val="22"/>
        </w:rPr>
        <w:t>instalacji</w:t>
      </w:r>
      <w:r w:rsidRPr="00B62D9A">
        <w:rPr>
          <w:rFonts w:ascii="Arial" w:hAnsi="Arial" w:cs="Arial"/>
          <w:sz w:val="22"/>
          <w:szCs w:val="22"/>
        </w:rPr>
        <w:t xml:space="preserve"> telekomunikacyjn</w:t>
      </w:r>
      <w:r w:rsidR="00FF1468" w:rsidRPr="00B62D9A">
        <w:rPr>
          <w:rFonts w:ascii="Arial" w:hAnsi="Arial" w:cs="Arial"/>
          <w:sz w:val="22"/>
          <w:szCs w:val="22"/>
        </w:rPr>
        <w:t>ej</w:t>
      </w:r>
      <w:r w:rsidRPr="00B62D9A">
        <w:rPr>
          <w:rFonts w:ascii="Arial" w:hAnsi="Arial" w:cs="Arial"/>
          <w:sz w:val="22"/>
          <w:szCs w:val="22"/>
        </w:rPr>
        <w:t xml:space="preserve"> Budynku</w:t>
      </w:r>
      <w:r w:rsidR="007F28A7" w:rsidRPr="00B62D9A">
        <w:rPr>
          <w:rFonts w:ascii="Arial" w:hAnsi="Arial" w:cs="Arial"/>
          <w:sz w:val="22"/>
          <w:szCs w:val="22"/>
        </w:rPr>
        <w:t xml:space="preserve"> oraz </w:t>
      </w:r>
      <w:r w:rsidR="00E551B8">
        <w:rPr>
          <w:rFonts w:ascii="Arial" w:hAnsi="Arial" w:cs="Arial"/>
          <w:sz w:val="22"/>
          <w:szCs w:val="22"/>
        </w:rPr>
        <w:t>instalacji</w:t>
      </w:r>
      <w:r w:rsidR="007F28A7" w:rsidRPr="00B62D9A">
        <w:rPr>
          <w:rFonts w:ascii="Arial" w:hAnsi="Arial" w:cs="Arial"/>
          <w:sz w:val="22"/>
          <w:szCs w:val="22"/>
        </w:rPr>
        <w:t xml:space="preserve"> kablowej przyłącza telekomunikacyjnego doprowadzonego do Budynku</w:t>
      </w:r>
      <w:r w:rsidR="00877F71" w:rsidRPr="00B62D9A">
        <w:rPr>
          <w:rFonts w:ascii="Arial" w:hAnsi="Arial" w:cs="Arial"/>
          <w:sz w:val="22"/>
          <w:szCs w:val="22"/>
        </w:rPr>
        <w:t>,</w:t>
      </w:r>
      <w:r w:rsidRPr="00B62D9A">
        <w:rPr>
          <w:rFonts w:ascii="Arial" w:hAnsi="Arial" w:cs="Arial"/>
          <w:sz w:val="22"/>
          <w:szCs w:val="22"/>
        </w:rPr>
        <w:t xml:space="preserve"> w celu wykonania Infrastruktury</w:t>
      </w:r>
      <w:r w:rsidR="00FF1468" w:rsidRPr="00B62D9A">
        <w:rPr>
          <w:rFonts w:ascii="Arial" w:hAnsi="Arial" w:cs="Arial"/>
          <w:sz w:val="22"/>
          <w:szCs w:val="22"/>
        </w:rPr>
        <w:t xml:space="preserve">. Jeżeli w Budynku brak jest </w:t>
      </w:r>
      <w:r w:rsidR="00802654" w:rsidRPr="00B62D9A">
        <w:rPr>
          <w:rFonts w:ascii="Arial" w:hAnsi="Arial" w:cs="Arial"/>
          <w:sz w:val="22"/>
          <w:szCs w:val="22"/>
        </w:rPr>
        <w:t xml:space="preserve">pionowej lub poziomej </w:t>
      </w:r>
      <w:r w:rsidR="00E551B8">
        <w:rPr>
          <w:rFonts w:ascii="Arial" w:hAnsi="Arial" w:cs="Arial"/>
          <w:sz w:val="22"/>
          <w:szCs w:val="22"/>
        </w:rPr>
        <w:t>instalacji</w:t>
      </w:r>
      <w:r w:rsidR="00FF1468" w:rsidRPr="00B62D9A">
        <w:rPr>
          <w:rFonts w:ascii="Arial" w:hAnsi="Arial" w:cs="Arial"/>
          <w:sz w:val="22"/>
          <w:szCs w:val="22"/>
        </w:rPr>
        <w:t xml:space="preserve"> </w:t>
      </w:r>
      <w:r w:rsidR="00877F71" w:rsidRPr="00B62D9A">
        <w:rPr>
          <w:rFonts w:ascii="Arial" w:hAnsi="Arial" w:cs="Arial"/>
          <w:sz w:val="22"/>
          <w:szCs w:val="22"/>
        </w:rPr>
        <w:t xml:space="preserve">telekomunikacyjnej </w:t>
      </w:r>
      <w:r w:rsidR="00FF1468" w:rsidRPr="00B62D9A">
        <w:rPr>
          <w:rFonts w:ascii="Arial" w:hAnsi="Arial" w:cs="Arial"/>
          <w:sz w:val="22"/>
          <w:szCs w:val="22"/>
        </w:rPr>
        <w:t>lub jej wykorzystanie jest niemożliwe Operator zobowiązuje się do zaprojektowania nowej</w:t>
      </w:r>
      <w:r w:rsidR="00802654" w:rsidRPr="00B62D9A">
        <w:rPr>
          <w:rFonts w:ascii="Arial" w:hAnsi="Arial" w:cs="Arial"/>
          <w:sz w:val="22"/>
          <w:szCs w:val="22"/>
        </w:rPr>
        <w:t xml:space="preserve"> pionowej lub poziomej</w:t>
      </w:r>
      <w:r w:rsidR="00FF1468" w:rsidRPr="00B62D9A">
        <w:rPr>
          <w:rFonts w:ascii="Arial" w:hAnsi="Arial" w:cs="Arial"/>
          <w:sz w:val="22"/>
          <w:szCs w:val="22"/>
        </w:rPr>
        <w:t xml:space="preserve"> </w:t>
      </w:r>
      <w:r w:rsidR="00E551B8">
        <w:rPr>
          <w:rFonts w:ascii="Arial" w:hAnsi="Arial" w:cs="Arial"/>
          <w:sz w:val="22"/>
          <w:szCs w:val="22"/>
        </w:rPr>
        <w:t>instalacji</w:t>
      </w:r>
      <w:r w:rsidR="00FF1468" w:rsidRPr="00B62D9A">
        <w:rPr>
          <w:rFonts w:ascii="Arial" w:hAnsi="Arial" w:cs="Arial"/>
          <w:sz w:val="22"/>
          <w:szCs w:val="22"/>
        </w:rPr>
        <w:t xml:space="preserve"> telekomunikacyjnej Budynku w taki sposób</w:t>
      </w:r>
      <w:r w:rsidR="00F978B4" w:rsidRPr="00B62D9A">
        <w:rPr>
          <w:rFonts w:ascii="Arial" w:hAnsi="Arial" w:cs="Arial"/>
          <w:sz w:val="22"/>
          <w:szCs w:val="22"/>
        </w:rPr>
        <w:t>, by była ona w najmniejszym możliwym stopniu widoczna w toku normalnego korzystania z Budynku</w:t>
      </w:r>
      <w:r w:rsidRPr="00B62D9A">
        <w:rPr>
          <w:rFonts w:ascii="Arial" w:hAnsi="Arial" w:cs="Arial"/>
          <w:sz w:val="22"/>
          <w:szCs w:val="22"/>
        </w:rPr>
        <w:t>.</w:t>
      </w:r>
    </w:p>
    <w:p w14:paraId="2BA32361" w14:textId="77777777" w:rsidR="00D94743" w:rsidRPr="00B62D9A" w:rsidRDefault="008633E3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Udostępniający najpóźniej w terminie </w:t>
      </w:r>
      <w:r w:rsidR="0094314A" w:rsidRPr="00B62D9A">
        <w:rPr>
          <w:rFonts w:ascii="Arial" w:hAnsi="Arial" w:cs="Arial"/>
          <w:sz w:val="22"/>
          <w:szCs w:val="22"/>
        </w:rPr>
        <w:t>10</w:t>
      </w:r>
      <w:r w:rsidR="00AD4D7E" w:rsidRPr="00B62D9A">
        <w:rPr>
          <w:rFonts w:ascii="Arial" w:hAnsi="Arial" w:cs="Arial"/>
          <w:sz w:val="22"/>
          <w:szCs w:val="22"/>
        </w:rPr>
        <w:t xml:space="preserve"> </w:t>
      </w:r>
      <w:r w:rsidRPr="00B62D9A">
        <w:rPr>
          <w:rFonts w:ascii="Arial" w:hAnsi="Arial" w:cs="Arial"/>
          <w:sz w:val="22"/>
          <w:szCs w:val="22"/>
        </w:rPr>
        <w:t xml:space="preserve">dni </w:t>
      </w:r>
      <w:r w:rsidR="00847060" w:rsidRPr="00B62D9A">
        <w:rPr>
          <w:rFonts w:ascii="Arial" w:hAnsi="Arial" w:cs="Arial"/>
          <w:sz w:val="22"/>
          <w:szCs w:val="22"/>
        </w:rPr>
        <w:t xml:space="preserve">roboczych </w:t>
      </w:r>
      <w:r w:rsidRPr="00B62D9A">
        <w:rPr>
          <w:rFonts w:ascii="Arial" w:hAnsi="Arial" w:cs="Arial"/>
          <w:sz w:val="22"/>
          <w:szCs w:val="22"/>
        </w:rPr>
        <w:t>od dnia otrzymania Projektu akceptuje go lub przedstawia uzasadnione stanowisko, w którym zgłosi uwagi lub zażąda od Operatora dodatkowych wyjaśnień lub zmiany Projektu.</w:t>
      </w:r>
    </w:p>
    <w:p w14:paraId="2C910BEB" w14:textId="77777777" w:rsidR="00D94743" w:rsidRPr="00B62D9A" w:rsidRDefault="0030060B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lastRenderedPageBreak/>
        <w:t xml:space="preserve">Strony uznają </w:t>
      </w:r>
      <w:r w:rsidR="008633E3" w:rsidRPr="00B62D9A">
        <w:rPr>
          <w:rFonts w:ascii="Arial" w:hAnsi="Arial" w:cs="Arial"/>
          <w:sz w:val="22"/>
          <w:szCs w:val="22"/>
        </w:rPr>
        <w:t xml:space="preserve">Projekt za uzgodniony, </w:t>
      </w:r>
      <w:r w:rsidR="008633E3" w:rsidRPr="00B62D9A">
        <w:rPr>
          <w:rFonts w:ascii="Arial" w:hAnsi="Arial" w:cs="Arial"/>
          <w:color w:val="000000"/>
          <w:sz w:val="22"/>
          <w:szCs w:val="22"/>
        </w:rPr>
        <w:t xml:space="preserve">gdy Udostępniający w </w:t>
      </w:r>
      <w:r w:rsidR="007B7C71" w:rsidRPr="00B62D9A">
        <w:rPr>
          <w:rFonts w:ascii="Arial" w:hAnsi="Arial" w:cs="Arial"/>
          <w:color w:val="000000"/>
          <w:sz w:val="22"/>
          <w:szCs w:val="22"/>
        </w:rPr>
        <w:t>terminie, o którym mowa w ust. </w:t>
      </w:r>
      <w:r w:rsidR="00802654" w:rsidRPr="00B62D9A">
        <w:rPr>
          <w:rFonts w:ascii="Arial" w:hAnsi="Arial" w:cs="Arial"/>
          <w:color w:val="000000"/>
          <w:sz w:val="22"/>
          <w:szCs w:val="22"/>
        </w:rPr>
        <w:t>4</w:t>
      </w:r>
      <w:r w:rsidR="008633E3" w:rsidRPr="00B62D9A">
        <w:rPr>
          <w:rFonts w:ascii="Arial" w:hAnsi="Arial" w:cs="Arial"/>
          <w:color w:val="000000"/>
          <w:sz w:val="22"/>
          <w:szCs w:val="22"/>
        </w:rPr>
        <w:t>, nie wyrazi stanowiska, zaakceptuje Projekt albo gdy Operator rozpatrzy stanowisko Udostępniającego, uwzględniając</w:t>
      </w:r>
      <w:r w:rsidR="008633E3" w:rsidRPr="00B62D9A">
        <w:rPr>
          <w:rFonts w:ascii="Arial" w:hAnsi="Arial" w:cs="Arial"/>
          <w:sz w:val="22"/>
          <w:szCs w:val="22"/>
        </w:rPr>
        <w:t xml:space="preserve"> zgłoszone przez U</w:t>
      </w:r>
      <w:r w:rsidR="008A7BBC" w:rsidRPr="00B62D9A">
        <w:rPr>
          <w:rFonts w:ascii="Arial" w:hAnsi="Arial" w:cs="Arial"/>
          <w:sz w:val="22"/>
          <w:szCs w:val="22"/>
        </w:rPr>
        <w:t>dostępniającego uwagi</w:t>
      </w:r>
      <w:r w:rsidR="008633E3" w:rsidRPr="00B62D9A">
        <w:rPr>
          <w:rFonts w:ascii="Arial" w:hAnsi="Arial" w:cs="Arial"/>
          <w:sz w:val="22"/>
          <w:szCs w:val="22"/>
        </w:rPr>
        <w:t xml:space="preserve">, </w:t>
      </w:r>
      <w:r w:rsidR="008633E3" w:rsidRPr="00B62D9A">
        <w:rPr>
          <w:rFonts w:ascii="Arial" w:hAnsi="Arial" w:cs="Arial"/>
          <w:color w:val="000000"/>
          <w:sz w:val="22"/>
          <w:szCs w:val="22"/>
        </w:rPr>
        <w:t>udzielając wyjaśnień</w:t>
      </w:r>
      <w:r w:rsidR="00485B34" w:rsidRPr="00B62D9A">
        <w:rPr>
          <w:rFonts w:ascii="Arial" w:hAnsi="Arial" w:cs="Arial"/>
          <w:color w:val="000000"/>
          <w:sz w:val="22"/>
          <w:szCs w:val="22"/>
        </w:rPr>
        <w:t>,</w:t>
      </w:r>
      <w:r w:rsidR="008633E3" w:rsidRPr="00B62D9A">
        <w:rPr>
          <w:rFonts w:ascii="Arial" w:hAnsi="Arial" w:cs="Arial"/>
          <w:color w:val="000000"/>
          <w:sz w:val="22"/>
          <w:szCs w:val="22"/>
        </w:rPr>
        <w:t xml:space="preserve"> i przekaże ostateczną wersję Projektu Udostępniającemu.</w:t>
      </w:r>
    </w:p>
    <w:p w14:paraId="538306E1" w14:textId="2BD369B5" w:rsidR="00D94743" w:rsidRPr="00705A73" w:rsidRDefault="008633E3" w:rsidP="00705A73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/>
          <w:sz w:val="22"/>
          <w:szCs w:val="22"/>
        </w:rPr>
        <w:t xml:space="preserve">Operator </w:t>
      </w:r>
      <w:r w:rsidR="003D54BB" w:rsidRPr="00B62D9A">
        <w:rPr>
          <w:rFonts w:ascii="Arial" w:hAnsi="Arial" w:cs="Arial"/>
          <w:color w:val="000000"/>
          <w:sz w:val="22"/>
          <w:szCs w:val="22"/>
        </w:rPr>
        <w:t xml:space="preserve">może </w:t>
      </w:r>
      <w:r w:rsidRPr="00B62D9A">
        <w:rPr>
          <w:rFonts w:ascii="Arial" w:hAnsi="Arial" w:cs="Arial"/>
          <w:color w:val="000000"/>
          <w:sz w:val="22"/>
          <w:szCs w:val="22"/>
        </w:rPr>
        <w:t>przystą</w:t>
      </w:r>
      <w:r w:rsidR="00F96916" w:rsidRPr="00B62D9A">
        <w:rPr>
          <w:rFonts w:ascii="Arial" w:hAnsi="Arial" w:cs="Arial"/>
          <w:color w:val="000000"/>
          <w:sz w:val="22"/>
          <w:szCs w:val="22"/>
        </w:rPr>
        <w:t>pi</w:t>
      </w:r>
      <w:r w:rsidR="003D54BB" w:rsidRPr="00B62D9A">
        <w:rPr>
          <w:rFonts w:ascii="Arial" w:hAnsi="Arial" w:cs="Arial"/>
          <w:color w:val="000000"/>
          <w:sz w:val="22"/>
          <w:szCs w:val="22"/>
        </w:rPr>
        <w:t>ć</w:t>
      </w:r>
      <w:r w:rsidR="00F96916" w:rsidRPr="00B62D9A">
        <w:rPr>
          <w:rFonts w:ascii="Arial" w:hAnsi="Arial" w:cs="Arial"/>
          <w:color w:val="000000"/>
          <w:sz w:val="22"/>
          <w:szCs w:val="22"/>
        </w:rPr>
        <w:t xml:space="preserve"> do prac, o których mowa w </w:t>
      </w:r>
      <w:r w:rsidR="008A7BBC" w:rsidRPr="00B62D9A">
        <w:rPr>
          <w:rFonts w:ascii="Arial" w:hAnsi="Arial" w:cs="Arial"/>
          <w:sz w:val="22"/>
          <w:szCs w:val="22"/>
        </w:rPr>
        <w:t xml:space="preserve">§ </w:t>
      </w:r>
      <w:r w:rsidR="00485B34" w:rsidRPr="00B62D9A">
        <w:rPr>
          <w:rFonts w:ascii="Arial" w:hAnsi="Arial" w:cs="Arial"/>
          <w:sz w:val="22"/>
          <w:szCs w:val="22"/>
        </w:rPr>
        <w:t>2</w:t>
      </w:r>
      <w:r w:rsidR="008A7BBC" w:rsidRPr="00B62D9A">
        <w:rPr>
          <w:rFonts w:ascii="Arial" w:hAnsi="Arial" w:cs="Arial"/>
          <w:sz w:val="22"/>
          <w:szCs w:val="22"/>
        </w:rPr>
        <w:t xml:space="preserve"> ust. </w:t>
      </w:r>
      <w:r w:rsidR="00485B34" w:rsidRPr="00B62D9A">
        <w:rPr>
          <w:rFonts w:ascii="Arial" w:hAnsi="Arial" w:cs="Arial"/>
          <w:color w:val="000000"/>
          <w:sz w:val="22"/>
          <w:szCs w:val="22"/>
        </w:rPr>
        <w:t>1</w:t>
      </w:r>
      <w:r w:rsidR="008A7BBC" w:rsidRPr="00B62D9A">
        <w:rPr>
          <w:rFonts w:ascii="Arial" w:hAnsi="Arial" w:cs="Arial"/>
          <w:color w:val="000000"/>
          <w:sz w:val="22"/>
          <w:szCs w:val="22"/>
        </w:rPr>
        <w:t xml:space="preserve"> pkt 1</w:t>
      </w:r>
      <w:r w:rsidR="00485B34" w:rsidRPr="00B62D9A">
        <w:rPr>
          <w:rFonts w:ascii="Arial" w:hAnsi="Arial" w:cs="Arial"/>
          <w:color w:val="000000"/>
          <w:sz w:val="22"/>
          <w:szCs w:val="22"/>
        </w:rPr>
        <w:t>-3</w:t>
      </w:r>
      <w:r w:rsidRPr="00B62D9A">
        <w:rPr>
          <w:rFonts w:ascii="Arial" w:hAnsi="Arial" w:cs="Arial"/>
          <w:color w:val="000000"/>
          <w:sz w:val="22"/>
          <w:szCs w:val="22"/>
        </w:rPr>
        <w:t xml:space="preserve">, </w:t>
      </w:r>
      <w:r w:rsidR="00705A73">
        <w:rPr>
          <w:rFonts w:ascii="Arial" w:hAnsi="Arial" w:cs="Arial"/>
          <w:color w:val="000000"/>
          <w:sz w:val="22"/>
          <w:szCs w:val="22"/>
        </w:rPr>
        <w:t xml:space="preserve">po przekazaniu ostatecznej </w:t>
      </w:r>
      <w:r w:rsidRPr="00705A73">
        <w:rPr>
          <w:rFonts w:ascii="Arial" w:hAnsi="Arial" w:cs="Arial"/>
          <w:sz w:val="22"/>
        </w:rPr>
        <w:t>wersji Projektu Udostępniające</w:t>
      </w:r>
      <w:r w:rsidR="00C14F6C" w:rsidRPr="00705A73">
        <w:rPr>
          <w:rFonts w:ascii="Arial" w:hAnsi="Arial" w:cs="Arial"/>
          <w:sz w:val="22"/>
        </w:rPr>
        <w:t>mu</w:t>
      </w:r>
      <w:r w:rsidRPr="00705A73">
        <w:rPr>
          <w:rFonts w:ascii="Arial" w:hAnsi="Arial" w:cs="Arial"/>
          <w:sz w:val="22"/>
        </w:rPr>
        <w:t>, informując go</w:t>
      </w:r>
      <w:r w:rsidR="00705A73">
        <w:rPr>
          <w:rFonts w:ascii="Arial" w:hAnsi="Arial" w:cs="Arial"/>
          <w:sz w:val="22"/>
        </w:rPr>
        <w:t xml:space="preserve"> </w:t>
      </w:r>
      <w:r w:rsidRPr="00705A73">
        <w:rPr>
          <w:rFonts w:ascii="Arial" w:hAnsi="Arial" w:cs="Arial"/>
          <w:sz w:val="22"/>
        </w:rPr>
        <w:t xml:space="preserve">o terminie rozpoczęcia prac na </w:t>
      </w:r>
      <w:r w:rsidR="00802654" w:rsidRPr="00705A73">
        <w:rPr>
          <w:rFonts w:ascii="Arial" w:hAnsi="Arial" w:cs="Arial"/>
          <w:sz w:val="22"/>
        </w:rPr>
        <w:t xml:space="preserve">co najmniej </w:t>
      </w:r>
      <w:r w:rsidRPr="00705A73">
        <w:rPr>
          <w:rFonts w:ascii="Arial" w:hAnsi="Arial" w:cs="Arial"/>
          <w:sz w:val="22"/>
        </w:rPr>
        <w:t xml:space="preserve">5 dni </w:t>
      </w:r>
      <w:r w:rsidR="00741607" w:rsidRPr="00705A73">
        <w:rPr>
          <w:rFonts w:ascii="Arial" w:hAnsi="Arial" w:cs="Arial"/>
          <w:sz w:val="22"/>
        </w:rPr>
        <w:t xml:space="preserve">roboczych </w:t>
      </w:r>
      <w:r w:rsidRPr="00705A73">
        <w:rPr>
          <w:rFonts w:ascii="Arial" w:hAnsi="Arial" w:cs="Arial"/>
          <w:sz w:val="22"/>
        </w:rPr>
        <w:t xml:space="preserve">przed ich planowanym rozpoczęciem. </w:t>
      </w:r>
      <w:r w:rsidR="005D0695" w:rsidRPr="00705A73">
        <w:rPr>
          <w:rFonts w:ascii="Arial" w:hAnsi="Arial" w:cs="Arial"/>
          <w:sz w:val="22"/>
        </w:rPr>
        <w:t xml:space="preserve">Prace będą wykonywane w dniach </w:t>
      </w:r>
      <w:r w:rsidR="00847060" w:rsidRPr="00705A73">
        <w:rPr>
          <w:rFonts w:ascii="Arial" w:hAnsi="Arial" w:cs="Arial"/>
          <w:sz w:val="22"/>
        </w:rPr>
        <w:t xml:space="preserve">i </w:t>
      </w:r>
      <w:r w:rsidR="005D0695" w:rsidRPr="00705A73">
        <w:rPr>
          <w:rFonts w:ascii="Arial" w:hAnsi="Arial" w:cs="Arial"/>
          <w:sz w:val="22"/>
        </w:rPr>
        <w:t>godzinach uzgodnionych</w:t>
      </w:r>
      <w:r w:rsidR="00705A73">
        <w:rPr>
          <w:rFonts w:ascii="Arial" w:hAnsi="Arial" w:cs="Arial"/>
          <w:sz w:val="22"/>
        </w:rPr>
        <w:t xml:space="preserve"> </w:t>
      </w:r>
      <w:r w:rsidR="005D0695" w:rsidRPr="00705A73">
        <w:rPr>
          <w:rFonts w:ascii="Arial" w:hAnsi="Arial" w:cs="Arial"/>
          <w:sz w:val="22"/>
        </w:rPr>
        <w:t>z Udostępniającym, a w przypadku braku ustaleń w tym zakresie</w:t>
      </w:r>
      <w:r w:rsidR="00EA59A6">
        <w:rPr>
          <w:rFonts w:ascii="Arial" w:hAnsi="Arial" w:cs="Arial"/>
          <w:sz w:val="22"/>
        </w:rPr>
        <w:t xml:space="preserve">, </w:t>
      </w:r>
      <w:r w:rsidR="005D0695" w:rsidRPr="00705A73">
        <w:rPr>
          <w:rFonts w:ascii="Arial" w:hAnsi="Arial" w:cs="Arial"/>
          <w:sz w:val="22"/>
        </w:rPr>
        <w:t>w</w:t>
      </w:r>
      <w:r w:rsidR="00847060" w:rsidRPr="00705A73">
        <w:rPr>
          <w:rFonts w:ascii="Arial" w:hAnsi="Arial" w:cs="Arial"/>
          <w:sz w:val="22"/>
        </w:rPr>
        <w:t xml:space="preserve"> dni robocze </w:t>
      </w:r>
      <w:proofErr w:type="gramStart"/>
      <w:r w:rsidR="00847060" w:rsidRPr="00705A73">
        <w:rPr>
          <w:rFonts w:ascii="Arial" w:hAnsi="Arial" w:cs="Arial"/>
          <w:sz w:val="22"/>
        </w:rPr>
        <w:t xml:space="preserve">w </w:t>
      </w:r>
      <w:r w:rsidR="005D0695" w:rsidRPr="00705A73">
        <w:rPr>
          <w:rFonts w:ascii="Arial" w:hAnsi="Arial" w:cs="Arial"/>
          <w:sz w:val="22"/>
        </w:rPr>
        <w:t xml:space="preserve"> godzinach</w:t>
      </w:r>
      <w:proofErr w:type="gramEnd"/>
      <w:r w:rsidR="005D0695" w:rsidRPr="00705A73">
        <w:rPr>
          <w:rFonts w:ascii="Arial" w:hAnsi="Arial" w:cs="Arial"/>
          <w:sz w:val="22"/>
        </w:rPr>
        <w:t xml:space="preserve"> od </w:t>
      </w:r>
      <w:r w:rsidR="00705A73">
        <w:rPr>
          <w:rFonts w:ascii="Arial" w:hAnsi="Arial" w:cs="Arial"/>
          <w:sz w:val="22"/>
        </w:rPr>
        <w:t>…</w:t>
      </w:r>
      <w:r w:rsidR="00EA59A6">
        <w:rPr>
          <w:rFonts w:ascii="Arial" w:hAnsi="Arial" w:cs="Arial"/>
          <w:sz w:val="22"/>
        </w:rPr>
        <w:t>…</w:t>
      </w:r>
      <w:r w:rsidR="00705A73">
        <w:rPr>
          <w:rFonts w:ascii="Arial" w:hAnsi="Arial" w:cs="Arial"/>
          <w:sz w:val="22"/>
        </w:rPr>
        <w:t>.</w:t>
      </w:r>
      <w:r w:rsidR="005C516F" w:rsidRPr="00705A73">
        <w:rPr>
          <w:rFonts w:ascii="Arial" w:hAnsi="Arial" w:cs="Arial"/>
          <w:sz w:val="22"/>
        </w:rPr>
        <w:t xml:space="preserve"> </w:t>
      </w:r>
      <w:r w:rsidR="005D0695" w:rsidRPr="00705A73">
        <w:rPr>
          <w:rFonts w:ascii="Arial" w:hAnsi="Arial" w:cs="Arial"/>
          <w:sz w:val="22"/>
        </w:rPr>
        <w:t xml:space="preserve">do </w:t>
      </w:r>
      <w:proofErr w:type="gramStart"/>
      <w:r w:rsidR="00705A73">
        <w:rPr>
          <w:rFonts w:ascii="Arial" w:hAnsi="Arial" w:cs="Arial"/>
          <w:sz w:val="22"/>
        </w:rPr>
        <w:t>…….</w:t>
      </w:r>
      <w:proofErr w:type="gramEnd"/>
      <w:r w:rsidR="00EA59A6">
        <w:rPr>
          <w:rFonts w:ascii="Arial" w:hAnsi="Arial" w:cs="Arial"/>
          <w:sz w:val="22"/>
        </w:rPr>
        <w:t xml:space="preserve"> </w:t>
      </w:r>
      <w:r w:rsidR="005C516F" w:rsidRPr="00705A73">
        <w:rPr>
          <w:rFonts w:ascii="Arial" w:hAnsi="Arial" w:cs="Arial"/>
          <w:sz w:val="22"/>
        </w:rPr>
        <w:t>.</w:t>
      </w:r>
    </w:p>
    <w:p w14:paraId="149A5087" w14:textId="76C983D5" w:rsidR="002F5605" w:rsidRPr="00B62D9A" w:rsidRDefault="008633E3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Operator może wykonać prace, o których mowa w </w:t>
      </w:r>
      <w:r w:rsidR="008A7BBC" w:rsidRPr="00B62D9A">
        <w:rPr>
          <w:rFonts w:ascii="Arial" w:hAnsi="Arial" w:cs="Arial"/>
          <w:sz w:val="22"/>
          <w:szCs w:val="22"/>
        </w:rPr>
        <w:t xml:space="preserve">§ </w:t>
      </w:r>
      <w:r w:rsidR="00F206AA" w:rsidRPr="00B62D9A">
        <w:rPr>
          <w:rFonts w:ascii="Arial" w:hAnsi="Arial" w:cs="Arial"/>
          <w:sz w:val="22"/>
          <w:szCs w:val="22"/>
        </w:rPr>
        <w:t>2</w:t>
      </w:r>
      <w:r w:rsidR="008A7BBC" w:rsidRPr="00B62D9A">
        <w:rPr>
          <w:rFonts w:ascii="Arial" w:hAnsi="Arial" w:cs="Arial"/>
          <w:sz w:val="22"/>
          <w:szCs w:val="22"/>
        </w:rPr>
        <w:t xml:space="preserve"> ust. </w:t>
      </w:r>
      <w:r w:rsidR="00CA34E7" w:rsidRPr="00B62D9A">
        <w:rPr>
          <w:rFonts w:ascii="Arial" w:hAnsi="Arial" w:cs="Arial"/>
          <w:sz w:val="22"/>
          <w:szCs w:val="22"/>
        </w:rPr>
        <w:t>1</w:t>
      </w:r>
      <w:r w:rsidR="008A7BBC" w:rsidRPr="00B62D9A">
        <w:rPr>
          <w:rFonts w:ascii="Arial" w:hAnsi="Arial" w:cs="Arial"/>
          <w:sz w:val="22"/>
          <w:szCs w:val="22"/>
        </w:rPr>
        <w:t xml:space="preserve"> pkt </w:t>
      </w:r>
      <w:r w:rsidR="00CA34E7" w:rsidRPr="00B62D9A">
        <w:rPr>
          <w:rFonts w:ascii="Arial" w:hAnsi="Arial" w:cs="Arial"/>
          <w:sz w:val="22"/>
          <w:szCs w:val="22"/>
        </w:rPr>
        <w:t>5</w:t>
      </w:r>
      <w:r w:rsidR="008A7BBC" w:rsidRPr="00B62D9A">
        <w:rPr>
          <w:rFonts w:ascii="Arial" w:hAnsi="Arial" w:cs="Arial"/>
          <w:sz w:val="22"/>
          <w:szCs w:val="22"/>
        </w:rPr>
        <w:t xml:space="preserve">, </w:t>
      </w:r>
      <w:r w:rsidRPr="00B62D9A">
        <w:rPr>
          <w:rFonts w:ascii="Arial" w:hAnsi="Arial" w:cs="Arial"/>
          <w:sz w:val="22"/>
          <w:szCs w:val="22"/>
        </w:rPr>
        <w:t xml:space="preserve">po uzgodnieniu z Udostępniającym terminu ich rozpoczęcia, a w przypadku nieuzgodnienia tego terminu, po upływie 5 dni </w:t>
      </w:r>
      <w:r w:rsidR="003D54BB" w:rsidRPr="00B62D9A">
        <w:rPr>
          <w:rFonts w:ascii="Arial" w:hAnsi="Arial" w:cs="Arial"/>
          <w:sz w:val="22"/>
          <w:szCs w:val="22"/>
        </w:rPr>
        <w:t xml:space="preserve">roboczych </w:t>
      </w:r>
      <w:r w:rsidRPr="00B62D9A">
        <w:rPr>
          <w:rFonts w:ascii="Arial" w:hAnsi="Arial" w:cs="Arial"/>
          <w:sz w:val="22"/>
          <w:szCs w:val="22"/>
        </w:rPr>
        <w:t>od dnia powiadomienia</w:t>
      </w:r>
      <w:r w:rsidR="00AB2D0F" w:rsidRPr="00B62D9A">
        <w:rPr>
          <w:rFonts w:ascii="Arial" w:hAnsi="Arial" w:cs="Arial"/>
          <w:sz w:val="22"/>
          <w:szCs w:val="22"/>
        </w:rPr>
        <w:t xml:space="preserve"> </w:t>
      </w:r>
      <w:r w:rsidR="00575C04" w:rsidRPr="00B62D9A">
        <w:rPr>
          <w:rFonts w:ascii="Arial" w:hAnsi="Arial" w:cs="Arial"/>
          <w:sz w:val="22"/>
          <w:szCs w:val="22"/>
        </w:rPr>
        <w:t xml:space="preserve">o terminie </w:t>
      </w:r>
      <w:r w:rsidR="00AB2D0F" w:rsidRPr="00B62D9A">
        <w:rPr>
          <w:rFonts w:ascii="Arial" w:hAnsi="Arial" w:cs="Arial"/>
          <w:sz w:val="22"/>
          <w:szCs w:val="22"/>
        </w:rPr>
        <w:t>Udostępniającego.</w:t>
      </w:r>
      <w:r w:rsidR="005D0695" w:rsidRPr="00B62D9A">
        <w:rPr>
          <w:rFonts w:ascii="Arial" w:hAnsi="Arial" w:cs="Arial"/>
          <w:sz w:val="22"/>
          <w:szCs w:val="22"/>
        </w:rPr>
        <w:t xml:space="preserve">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>Prace będą</w:t>
      </w:r>
      <w:r w:rsidR="00EA59A6">
        <w:rPr>
          <w:rFonts w:ascii="Arial" w:hAnsi="Arial" w:cs="Arial"/>
          <w:color w:val="000000"/>
          <w:sz w:val="22"/>
          <w:szCs w:val="22"/>
        </w:rPr>
        <w:t xml:space="preserve">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>wykonywane</w:t>
      </w:r>
      <w:r w:rsidR="00EA59A6">
        <w:rPr>
          <w:rFonts w:ascii="Arial" w:hAnsi="Arial" w:cs="Arial"/>
          <w:color w:val="000000"/>
          <w:sz w:val="22"/>
          <w:szCs w:val="22"/>
        </w:rPr>
        <w:t xml:space="preserve">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 xml:space="preserve">w dniach </w:t>
      </w:r>
      <w:r w:rsidR="00847060" w:rsidRPr="00B62D9A">
        <w:rPr>
          <w:rFonts w:ascii="Arial" w:hAnsi="Arial" w:cs="Arial"/>
          <w:color w:val="000000"/>
          <w:sz w:val="22"/>
          <w:szCs w:val="22"/>
        </w:rPr>
        <w:t>i</w:t>
      </w:r>
      <w:r w:rsidR="003D54BB" w:rsidRPr="00B62D9A">
        <w:rPr>
          <w:rFonts w:ascii="Arial" w:hAnsi="Arial" w:cs="Arial"/>
          <w:color w:val="000000"/>
          <w:sz w:val="22"/>
          <w:szCs w:val="22"/>
        </w:rPr>
        <w:t xml:space="preserve"> godzinach uzgodnionych z</w:t>
      </w:r>
      <w:r w:rsidR="00EA59A6">
        <w:rPr>
          <w:rFonts w:ascii="Arial" w:hAnsi="Arial" w:cs="Arial"/>
          <w:color w:val="000000"/>
          <w:sz w:val="22"/>
          <w:szCs w:val="22"/>
        </w:rPr>
        <w:t xml:space="preserve">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>Udostępniającym</w:t>
      </w:r>
      <w:r w:rsidR="00A04010" w:rsidRPr="00B62D9A">
        <w:rPr>
          <w:rFonts w:ascii="Arial" w:hAnsi="Arial" w:cs="Arial"/>
          <w:color w:val="000000"/>
          <w:sz w:val="22"/>
          <w:szCs w:val="22"/>
        </w:rPr>
        <w:t>,</w:t>
      </w:r>
      <w:r w:rsidR="00EA59A6">
        <w:rPr>
          <w:rFonts w:ascii="Arial" w:hAnsi="Arial" w:cs="Arial"/>
          <w:color w:val="000000"/>
          <w:sz w:val="22"/>
          <w:szCs w:val="22"/>
        </w:rPr>
        <w:t xml:space="preserve"> a w przypadku</w:t>
      </w:r>
      <w:r w:rsidR="00A04010" w:rsidRPr="00B62D9A">
        <w:rPr>
          <w:rFonts w:ascii="Arial" w:hAnsi="Arial" w:cs="Arial"/>
          <w:color w:val="000000"/>
          <w:sz w:val="22"/>
          <w:szCs w:val="22"/>
        </w:rPr>
        <w:t xml:space="preserve">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>braku ustaleń w tym zakresie</w:t>
      </w:r>
      <w:r w:rsidR="00EA59A6">
        <w:rPr>
          <w:rFonts w:ascii="Arial" w:hAnsi="Arial" w:cs="Arial"/>
          <w:color w:val="000000"/>
          <w:sz w:val="22"/>
          <w:szCs w:val="22"/>
        </w:rPr>
        <w:t xml:space="preserve">, 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 xml:space="preserve">w </w:t>
      </w:r>
      <w:r w:rsidR="003D54BB" w:rsidRPr="00B62D9A">
        <w:rPr>
          <w:rFonts w:ascii="Arial" w:hAnsi="Arial" w:cs="Arial"/>
          <w:color w:val="000000"/>
          <w:sz w:val="22"/>
          <w:szCs w:val="22"/>
        </w:rPr>
        <w:t>dni robocze w </w:t>
      </w:r>
      <w:r w:rsidR="005D0695" w:rsidRPr="00B62D9A">
        <w:rPr>
          <w:rFonts w:ascii="Arial" w:hAnsi="Arial" w:cs="Arial"/>
          <w:color w:val="000000"/>
          <w:sz w:val="22"/>
          <w:szCs w:val="22"/>
        </w:rPr>
        <w:t>godzinach od</w:t>
      </w:r>
      <w:proofErr w:type="gramStart"/>
      <w:r w:rsidR="005D0695" w:rsidRPr="00B62D9A">
        <w:rPr>
          <w:rFonts w:ascii="Arial" w:hAnsi="Arial" w:cs="Arial"/>
          <w:color w:val="000000"/>
          <w:sz w:val="22"/>
          <w:szCs w:val="22"/>
        </w:rPr>
        <w:t xml:space="preserve"> </w:t>
      </w:r>
      <w:r w:rsidR="00EA59A6">
        <w:rPr>
          <w:rFonts w:ascii="Arial" w:hAnsi="Arial" w:cs="Arial"/>
          <w:color w:val="000000"/>
          <w:sz w:val="22"/>
          <w:szCs w:val="22"/>
        </w:rPr>
        <w:t>..</w:t>
      </w:r>
      <w:proofErr w:type="gramEnd"/>
      <w:r w:rsidR="00EA59A6">
        <w:rPr>
          <w:rFonts w:ascii="Arial" w:hAnsi="Arial" w:cs="Arial"/>
          <w:color w:val="000000"/>
          <w:sz w:val="22"/>
          <w:szCs w:val="22"/>
        </w:rPr>
        <w:t>…</w:t>
      </w:r>
      <w:r w:rsidR="005C516F" w:rsidRPr="00B62D9A">
        <w:rPr>
          <w:rFonts w:ascii="Arial" w:hAnsi="Arial" w:cs="Arial"/>
          <w:color w:val="000000"/>
          <w:sz w:val="22"/>
          <w:szCs w:val="22"/>
        </w:rPr>
        <w:t xml:space="preserve"> do</w:t>
      </w:r>
      <w:proofErr w:type="gramStart"/>
      <w:r w:rsidR="00EA59A6">
        <w:rPr>
          <w:rFonts w:ascii="Arial" w:hAnsi="Arial" w:cs="Arial"/>
          <w:color w:val="000000"/>
          <w:sz w:val="22"/>
          <w:szCs w:val="22"/>
        </w:rPr>
        <w:t xml:space="preserve"> ….. </w:t>
      </w:r>
      <w:r w:rsidR="005C516F" w:rsidRPr="00B62D9A">
        <w:rPr>
          <w:rFonts w:ascii="Arial" w:hAnsi="Arial" w:cs="Arial"/>
          <w:color w:val="000000"/>
          <w:sz w:val="22"/>
          <w:szCs w:val="22"/>
        </w:rPr>
        <w:t>.</w:t>
      </w:r>
      <w:proofErr w:type="gramEnd"/>
      <w:r w:rsidR="005D0695" w:rsidRPr="00B62D9A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F2727AF" w14:textId="35D7E09E" w:rsidR="002F5605" w:rsidRPr="00B62D9A" w:rsidRDefault="002F5605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/>
          <w:sz w:val="22"/>
          <w:szCs w:val="22"/>
        </w:rPr>
        <w:t>Po wykonaniu prac, o których mowa w § 2 ust.1</w:t>
      </w:r>
      <w:r w:rsidR="00903A17" w:rsidRPr="00B62D9A">
        <w:rPr>
          <w:rFonts w:ascii="Arial" w:hAnsi="Arial" w:cs="Arial"/>
          <w:color w:val="000000"/>
          <w:sz w:val="22"/>
          <w:szCs w:val="22"/>
        </w:rPr>
        <w:t xml:space="preserve"> pkt 1-3 lub</w:t>
      </w:r>
      <w:r w:rsidRPr="00B62D9A">
        <w:rPr>
          <w:rFonts w:ascii="Arial" w:hAnsi="Arial" w:cs="Arial"/>
          <w:color w:val="000000"/>
          <w:sz w:val="22"/>
          <w:szCs w:val="22"/>
        </w:rPr>
        <w:t xml:space="preserve"> 5, Strony zobowiązują się potwierdzić fakt oraz zakres wykonanych prac w protokole (dalej „Protokół”). Operator przekaże Udostępniającemu, w terminie 10 dni roboczych od dnia zakończenia prac, opracowaną przez siebie dokumentację powykonawczą, która będzie stanowić załącznik do Protokołu. </w:t>
      </w:r>
    </w:p>
    <w:p w14:paraId="1C2A62E8" w14:textId="379C14AC" w:rsidR="002F5605" w:rsidRPr="00B62D9A" w:rsidRDefault="002F5605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color w:val="000000"/>
          <w:sz w:val="22"/>
          <w:szCs w:val="22"/>
        </w:rPr>
        <w:t>W przypadku, gdy do podpisania Protokołu nie dojdzie w ustalonym wcześniej terminie, Operator wystąpi do Udostępniającego listem poleco</w:t>
      </w:r>
      <w:r w:rsidR="003D54BB" w:rsidRPr="00B62D9A">
        <w:rPr>
          <w:rFonts w:ascii="Arial" w:hAnsi="Arial" w:cs="Arial"/>
          <w:color w:val="000000"/>
          <w:sz w:val="22"/>
          <w:szCs w:val="22"/>
        </w:rPr>
        <w:t>nym za potwierdzeniem odbioru o </w:t>
      </w:r>
      <w:r w:rsidRPr="00B62D9A">
        <w:rPr>
          <w:rFonts w:ascii="Arial" w:hAnsi="Arial" w:cs="Arial"/>
          <w:color w:val="000000"/>
          <w:sz w:val="22"/>
          <w:szCs w:val="22"/>
        </w:rPr>
        <w:t xml:space="preserve">akceptację Protokołu w terminie 5 dni roboczych od otrzymania go przez Udostępniającego. W przypadku braku odpowiedzi w wyznaczonym terminie Strony uznają, że </w:t>
      </w:r>
      <w:proofErr w:type="gramStart"/>
      <w:r w:rsidRPr="00B62D9A">
        <w:rPr>
          <w:rFonts w:ascii="Arial" w:hAnsi="Arial" w:cs="Arial"/>
          <w:color w:val="000000"/>
          <w:sz w:val="22"/>
          <w:szCs w:val="22"/>
        </w:rPr>
        <w:t>Protokół  został</w:t>
      </w:r>
      <w:proofErr w:type="gramEnd"/>
      <w:r w:rsidRPr="00B62D9A">
        <w:rPr>
          <w:rFonts w:ascii="Arial" w:hAnsi="Arial" w:cs="Arial"/>
          <w:color w:val="000000"/>
          <w:sz w:val="22"/>
          <w:szCs w:val="22"/>
        </w:rPr>
        <w:t xml:space="preserve"> zaakceptowany bez zastrzeżeń, a Operator może rozpocząć komercyjne wykorzystywanie Infrastruktury.</w:t>
      </w:r>
    </w:p>
    <w:p w14:paraId="30EBED0B" w14:textId="78D6FE77" w:rsidR="00D94743" w:rsidRDefault="00F206AA" w:rsidP="00E551B8">
      <w:pPr>
        <w:pStyle w:val="Akapitzlist"/>
        <w:numPr>
          <w:ilvl w:val="2"/>
          <w:numId w:val="17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Wykonanie </w:t>
      </w:r>
      <w:r w:rsidR="00575C04" w:rsidRPr="00B62D9A">
        <w:rPr>
          <w:rFonts w:ascii="Arial" w:hAnsi="Arial" w:cs="Arial"/>
          <w:sz w:val="22"/>
          <w:szCs w:val="22"/>
        </w:rPr>
        <w:t>prac</w:t>
      </w:r>
      <w:r w:rsidRPr="00B62D9A">
        <w:rPr>
          <w:rFonts w:ascii="Arial" w:hAnsi="Arial" w:cs="Arial"/>
          <w:sz w:val="22"/>
          <w:szCs w:val="22"/>
        </w:rPr>
        <w:t xml:space="preserve">, o których mowa w § 2 ust. </w:t>
      </w:r>
      <w:r w:rsidR="00CA34E7" w:rsidRPr="00B62D9A">
        <w:rPr>
          <w:rFonts w:ascii="Arial" w:hAnsi="Arial" w:cs="Arial"/>
          <w:sz w:val="22"/>
          <w:szCs w:val="22"/>
        </w:rPr>
        <w:t>1</w:t>
      </w:r>
      <w:r w:rsidRPr="00B62D9A">
        <w:rPr>
          <w:rFonts w:ascii="Arial" w:hAnsi="Arial" w:cs="Arial"/>
          <w:sz w:val="22"/>
          <w:szCs w:val="22"/>
        </w:rPr>
        <w:t xml:space="preserve"> pkt </w:t>
      </w:r>
      <w:r w:rsidR="00575C04" w:rsidRPr="00B62D9A">
        <w:rPr>
          <w:rFonts w:ascii="Arial" w:hAnsi="Arial" w:cs="Arial"/>
          <w:sz w:val="22"/>
          <w:szCs w:val="22"/>
        </w:rPr>
        <w:t>4</w:t>
      </w:r>
      <w:r w:rsidRPr="00B62D9A">
        <w:rPr>
          <w:rFonts w:ascii="Arial" w:hAnsi="Arial" w:cs="Arial"/>
          <w:sz w:val="22"/>
          <w:szCs w:val="22"/>
        </w:rPr>
        <w:t>, nie wymaga dodatkowych uzgodnień</w:t>
      </w:r>
      <w:r w:rsidR="00847060" w:rsidRPr="00B62D9A">
        <w:rPr>
          <w:rFonts w:ascii="Arial" w:hAnsi="Arial" w:cs="Arial"/>
          <w:sz w:val="22"/>
          <w:szCs w:val="22"/>
        </w:rPr>
        <w:t xml:space="preserve"> pomiędzy Operatorem i Udostępniającym</w:t>
      </w:r>
      <w:r w:rsidRPr="00B62D9A">
        <w:rPr>
          <w:rFonts w:ascii="Arial" w:hAnsi="Arial" w:cs="Arial"/>
          <w:sz w:val="22"/>
          <w:szCs w:val="22"/>
        </w:rPr>
        <w:t>.</w:t>
      </w:r>
    </w:p>
    <w:p w14:paraId="6AED04F4" w14:textId="77777777" w:rsidR="00E551B8" w:rsidRPr="00B62D9A" w:rsidRDefault="00E551B8" w:rsidP="00152E62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1A28766" w14:textId="77777777" w:rsidR="00187ABD" w:rsidRPr="00B62D9A" w:rsidRDefault="00187ABD" w:rsidP="00152E62">
      <w:pPr>
        <w:pStyle w:val="Nagwek1"/>
        <w:spacing w:after="0" w:line="276" w:lineRule="auto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§ 4. Prawa i obowiązki Operatora </w:t>
      </w:r>
    </w:p>
    <w:p w14:paraId="23310253" w14:textId="77777777" w:rsidR="00187ABD" w:rsidRPr="00B62D9A" w:rsidRDefault="00187ABD" w:rsidP="00152E62">
      <w:pPr>
        <w:pStyle w:val="Akapitzlist"/>
        <w:numPr>
          <w:ilvl w:val="0"/>
          <w:numId w:val="39"/>
        </w:numPr>
        <w:spacing w:line="276" w:lineRule="auto"/>
        <w:ind w:left="426" w:hanging="426"/>
        <w:contextualSpacing w:val="0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Operator zobowiązuje się do:</w:t>
      </w:r>
    </w:p>
    <w:p w14:paraId="2A32F711" w14:textId="727AB460" w:rsidR="00CA0EC8" w:rsidRPr="00B62D9A" w:rsidRDefault="00187ABD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wykonania Infrastruktury na własny koszt oraz do pokrycia</w:t>
      </w:r>
      <w:r w:rsidR="00C92638" w:rsidRPr="00B62D9A">
        <w:rPr>
          <w:rFonts w:ascii="Arial" w:hAnsi="Arial" w:cs="Arial"/>
          <w:sz w:val="22"/>
          <w:szCs w:val="22"/>
        </w:rPr>
        <w:t xml:space="preserve"> udokumentowanych</w:t>
      </w:r>
      <w:r w:rsidR="00B06DEA" w:rsidRPr="00B62D9A">
        <w:rPr>
          <w:rFonts w:ascii="Arial" w:hAnsi="Arial" w:cs="Arial"/>
          <w:sz w:val="22"/>
          <w:szCs w:val="22"/>
        </w:rPr>
        <w:t xml:space="preserve"> i</w:t>
      </w:r>
      <w:r w:rsidR="00C92638" w:rsidRPr="00B62D9A">
        <w:rPr>
          <w:rFonts w:ascii="Arial" w:hAnsi="Arial" w:cs="Arial"/>
          <w:sz w:val="22"/>
          <w:szCs w:val="22"/>
        </w:rPr>
        <w:t xml:space="preserve"> uzasadnionych</w:t>
      </w:r>
      <w:r w:rsidRPr="00B62D9A">
        <w:rPr>
          <w:rFonts w:ascii="Arial" w:hAnsi="Arial" w:cs="Arial"/>
          <w:sz w:val="22"/>
          <w:szCs w:val="22"/>
        </w:rPr>
        <w:t xml:space="preserve"> kosztów poniesionych przez Udostępniającego w związku z </w:t>
      </w:r>
      <w:r w:rsidR="007420F0" w:rsidRPr="00B62D9A">
        <w:rPr>
          <w:rFonts w:ascii="Arial" w:hAnsi="Arial" w:cs="Arial"/>
          <w:sz w:val="22"/>
          <w:szCs w:val="22"/>
        </w:rPr>
        <w:t>zawarciem i wykonywaniem Umowy</w:t>
      </w:r>
      <w:r w:rsidRPr="00B62D9A">
        <w:rPr>
          <w:rFonts w:ascii="Arial" w:hAnsi="Arial" w:cs="Arial"/>
          <w:sz w:val="22"/>
          <w:szCs w:val="22"/>
        </w:rPr>
        <w:t>,</w:t>
      </w:r>
    </w:p>
    <w:p w14:paraId="003D1F42" w14:textId="4A10310D" w:rsidR="00CA0EC8" w:rsidRPr="00B62D9A" w:rsidRDefault="00CA0EC8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Style w:val="st"/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wykonania Infrastruktury w taki sposób</w:t>
      </w:r>
      <w:r w:rsidRPr="00B62D9A">
        <w:rPr>
          <w:rStyle w:val="st"/>
          <w:rFonts w:ascii="Arial" w:hAnsi="Arial" w:cs="Arial"/>
          <w:sz w:val="22"/>
          <w:szCs w:val="22"/>
        </w:rPr>
        <w:t xml:space="preserve">, aby każdy przedsiębiorca telekomunikacyjny wnioskujący o dostęp do </w:t>
      </w:r>
      <w:r w:rsidR="00CA7CF9" w:rsidRPr="00B62D9A">
        <w:rPr>
          <w:rStyle w:val="st"/>
          <w:rFonts w:ascii="Arial" w:hAnsi="Arial" w:cs="Arial"/>
          <w:sz w:val="22"/>
          <w:szCs w:val="22"/>
        </w:rPr>
        <w:t xml:space="preserve">Nieruchomości i </w:t>
      </w:r>
      <w:r w:rsidRPr="00B62D9A">
        <w:rPr>
          <w:rStyle w:val="st"/>
          <w:rFonts w:ascii="Arial" w:hAnsi="Arial" w:cs="Arial"/>
          <w:sz w:val="22"/>
          <w:szCs w:val="22"/>
        </w:rPr>
        <w:t>Budynku miał możliwość skorzystania z </w:t>
      </w:r>
      <w:r w:rsidR="00C92638" w:rsidRPr="00B62D9A">
        <w:rPr>
          <w:rStyle w:val="st"/>
          <w:rFonts w:ascii="Arial" w:hAnsi="Arial" w:cs="Arial"/>
          <w:sz w:val="22"/>
          <w:szCs w:val="22"/>
        </w:rPr>
        <w:t>wolnych zasobów Operatora</w:t>
      </w:r>
      <w:r w:rsidRPr="00B62D9A">
        <w:rPr>
          <w:rStyle w:val="st"/>
          <w:rFonts w:ascii="Arial" w:hAnsi="Arial" w:cs="Arial"/>
          <w:sz w:val="22"/>
          <w:szCs w:val="22"/>
        </w:rPr>
        <w:t>,</w:t>
      </w:r>
      <w:r w:rsidR="00623959" w:rsidRPr="00B62D9A">
        <w:rPr>
          <w:rStyle w:val="st"/>
          <w:rFonts w:ascii="Arial" w:hAnsi="Arial" w:cs="Arial"/>
          <w:sz w:val="22"/>
          <w:szCs w:val="22"/>
        </w:rPr>
        <w:t xml:space="preserve"> w szczególności do wykonania jej w taki sposób, by inny przedsiębiorca miał możliwość przyłączenia się do Infrastruktury w punkcie styku w Budynku</w:t>
      </w:r>
      <w:r w:rsidR="00243FE4" w:rsidRPr="00B62D9A">
        <w:rPr>
          <w:rStyle w:val="st"/>
          <w:rFonts w:ascii="Arial" w:hAnsi="Arial" w:cs="Arial"/>
          <w:sz w:val="22"/>
          <w:szCs w:val="22"/>
        </w:rPr>
        <w:t xml:space="preserve"> oraz wykorzystania</w:t>
      </w:r>
      <w:r w:rsidR="007501F3" w:rsidRPr="00B62D9A">
        <w:rPr>
          <w:rStyle w:val="st"/>
          <w:rFonts w:ascii="Arial" w:hAnsi="Arial" w:cs="Arial"/>
          <w:sz w:val="22"/>
          <w:szCs w:val="22"/>
        </w:rPr>
        <w:t xml:space="preserve"> </w:t>
      </w:r>
      <w:r w:rsidR="00152E62">
        <w:rPr>
          <w:rStyle w:val="st"/>
          <w:rFonts w:ascii="Arial" w:hAnsi="Arial" w:cs="Arial"/>
          <w:sz w:val="22"/>
          <w:szCs w:val="22"/>
        </w:rPr>
        <w:t xml:space="preserve">instalacji </w:t>
      </w:r>
      <w:r w:rsidR="00CA7CF9" w:rsidRPr="00B62D9A">
        <w:rPr>
          <w:rStyle w:val="st"/>
          <w:rFonts w:ascii="Arial" w:hAnsi="Arial" w:cs="Arial"/>
          <w:sz w:val="22"/>
          <w:szCs w:val="22"/>
        </w:rPr>
        <w:t xml:space="preserve">telekomunikacyjnej </w:t>
      </w:r>
      <w:r w:rsidR="00E8113D" w:rsidRPr="00B62D9A">
        <w:rPr>
          <w:rStyle w:val="st"/>
          <w:rFonts w:ascii="Arial" w:hAnsi="Arial" w:cs="Arial"/>
          <w:sz w:val="22"/>
          <w:szCs w:val="22"/>
        </w:rPr>
        <w:t>pionowej</w:t>
      </w:r>
      <w:r w:rsidR="007F28A7" w:rsidRPr="00B62D9A">
        <w:rPr>
          <w:rStyle w:val="st"/>
          <w:rFonts w:ascii="Arial" w:hAnsi="Arial" w:cs="Arial"/>
          <w:sz w:val="22"/>
          <w:szCs w:val="22"/>
        </w:rPr>
        <w:t xml:space="preserve"> oraz </w:t>
      </w:r>
      <w:r w:rsidR="00152E62">
        <w:rPr>
          <w:rStyle w:val="st"/>
          <w:rFonts w:ascii="Arial" w:hAnsi="Arial" w:cs="Arial"/>
          <w:sz w:val="22"/>
          <w:szCs w:val="22"/>
        </w:rPr>
        <w:t>instalacji</w:t>
      </w:r>
      <w:r w:rsidR="007F28A7" w:rsidRPr="00B62D9A">
        <w:rPr>
          <w:rStyle w:val="st"/>
          <w:rFonts w:ascii="Arial" w:hAnsi="Arial" w:cs="Arial"/>
          <w:sz w:val="22"/>
          <w:szCs w:val="22"/>
        </w:rPr>
        <w:t xml:space="preserve"> kablowej przyłącza telekomunikacyjnego</w:t>
      </w:r>
      <w:r w:rsidR="00E8113D" w:rsidRPr="00B62D9A">
        <w:rPr>
          <w:rStyle w:val="st"/>
          <w:rFonts w:ascii="Arial" w:hAnsi="Arial" w:cs="Arial"/>
          <w:sz w:val="22"/>
          <w:szCs w:val="22"/>
        </w:rPr>
        <w:t>, o ile zostan</w:t>
      </w:r>
      <w:r w:rsidR="007F28A7" w:rsidRPr="00B62D9A">
        <w:rPr>
          <w:rStyle w:val="st"/>
          <w:rFonts w:ascii="Arial" w:hAnsi="Arial" w:cs="Arial"/>
          <w:sz w:val="22"/>
          <w:szCs w:val="22"/>
        </w:rPr>
        <w:t>ą</w:t>
      </w:r>
      <w:r w:rsidR="00E8113D" w:rsidRPr="00B62D9A">
        <w:rPr>
          <w:rStyle w:val="st"/>
          <w:rFonts w:ascii="Arial" w:hAnsi="Arial" w:cs="Arial"/>
          <w:sz w:val="22"/>
          <w:szCs w:val="22"/>
        </w:rPr>
        <w:t xml:space="preserve"> on</w:t>
      </w:r>
      <w:r w:rsidR="007F28A7" w:rsidRPr="00B62D9A">
        <w:rPr>
          <w:rStyle w:val="st"/>
          <w:rFonts w:ascii="Arial" w:hAnsi="Arial" w:cs="Arial"/>
          <w:sz w:val="22"/>
          <w:szCs w:val="22"/>
        </w:rPr>
        <w:t>e</w:t>
      </w:r>
      <w:r w:rsidR="00E8113D" w:rsidRPr="00B62D9A">
        <w:rPr>
          <w:rStyle w:val="st"/>
          <w:rFonts w:ascii="Arial" w:hAnsi="Arial" w:cs="Arial"/>
          <w:sz w:val="22"/>
          <w:szCs w:val="22"/>
        </w:rPr>
        <w:t xml:space="preserve"> wykonan</w:t>
      </w:r>
      <w:r w:rsidR="007F28A7" w:rsidRPr="00B62D9A">
        <w:rPr>
          <w:rStyle w:val="st"/>
          <w:rFonts w:ascii="Arial" w:hAnsi="Arial" w:cs="Arial"/>
          <w:sz w:val="22"/>
          <w:szCs w:val="22"/>
        </w:rPr>
        <w:t>e</w:t>
      </w:r>
      <w:r w:rsidR="00E8113D" w:rsidRPr="00B62D9A">
        <w:rPr>
          <w:rStyle w:val="st"/>
          <w:rFonts w:ascii="Arial" w:hAnsi="Arial" w:cs="Arial"/>
          <w:sz w:val="22"/>
          <w:szCs w:val="22"/>
        </w:rPr>
        <w:t xml:space="preserve"> przez </w:t>
      </w:r>
      <w:r w:rsidR="00CA7CF9" w:rsidRPr="00B62D9A">
        <w:rPr>
          <w:rStyle w:val="st"/>
          <w:rFonts w:ascii="Arial" w:hAnsi="Arial" w:cs="Arial"/>
          <w:sz w:val="22"/>
          <w:szCs w:val="22"/>
        </w:rPr>
        <w:t>Operatora,</w:t>
      </w:r>
    </w:p>
    <w:p w14:paraId="43E4DB2A" w14:textId="77777777" w:rsidR="00623959" w:rsidRPr="00B62D9A" w:rsidRDefault="00623959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Style w:val="st"/>
          <w:rFonts w:ascii="Arial" w:hAnsi="Arial" w:cs="Arial"/>
          <w:sz w:val="22"/>
          <w:szCs w:val="22"/>
        </w:rPr>
      </w:pPr>
      <w:r w:rsidRPr="00B62D9A">
        <w:rPr>
          <w:rStyle w:val="st"/>
          <w:rFonts w:ascii="Arial" w:hAnsi="Arial" w:cs="Arial"/>
          <w:sz w:val="22"/>
          <w:szCs w:val="22"/>
        </w:rPr>
        <w:t>prowadzenia w dobrej wierze negocjacji z innymi przedsiębiorcami telekomunikacyjnymi dotyczących zawierania umów o udostępnieniu Infrastruktury w celu świadczenia usług na rzecz Abonentów</w:t>
      </w:r>
      <w:r w:rsidR="00192425" w:rsidRPr="00B62D9A">
        <w:rPr>
          <w:rStyle w:val="st"/>
          <w:rFonts w:ascii="Arial" w:hAnsi="Arial" w:cs="Arial"/>
          <w:sz w:val="22"/>
          <w:szCs w:val="22"/>
        </w:rPr>
        <w:t xml:space="preserve"> oraz zawierania umów o udostępnieniu Infrastruktury za zasadzie równego dostępu,</w:t>
      </w:r>
    </w:p>
    <w:p w14:paraId="3DB8B496" w14:textId="77777777" w:rsidR="00187ABD" w:rsidRPr="00B62D9A" w:rsidRDefault="00187ABD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wykonania, </w:t>
      </w:r>
      <w:r w:rsidRPr="00B62D9A">
        <w:rPr>
          <w:rFonts w:ascii="Arial" w:hAnsi="Arial" w:cs="Arial"/>
          <w:color w:val="000000" w:themeColor="text1"/>
          <w:sz w:val="22"/>
          <w:szCs w:val="22"/>
        </w:rPr>
        <w:t>utrzymywania, eksploatacji, konserwacji, remontu i usuwania</w:t>
      </w:r>
      <w:r w:rsidRPr="00B62D9A">
        <w:rPr>
          <w:rFonts w:ascii="Arial" w:hAnsi="Arial" w:cs="Arial"/>
          <w:sz w:val="22"/>
          <w:szCs w:val="22"/>
        </w:rPr>
        <w:t xml:space="preserve"> awarii Infrastruktury:</w:t>
      </w:r>
    </w:p>
    <w:p w14:paraId="71F4B242" w14:textId="77777777" w:rsidR="00187ABD" w:rsidRPr="00B62D9A" w:rsidRDefault="00187ABD" w:rsidP="00152E62">
      <w:pPr>
        <w:pStyle w:val="Akapitzlist"/>
        <w:numPr>
          <w:ilvl w:val="0"/>
          <w:numId w:val="33"/>
        </w:numPr>
        <w:spacing w:line="276" w:lineRule="auto"/>
        <w:ind w:left="127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zgodnie ze sztuką budowlaną, obowiązującymi przepisami prawa, postanowieniami Umowy i obowiązującymi wymogami technicznymi,</w:t>
      </w:r>
    </w:p>
    <w:p w14:paraId="53679106" w14:textId="77777777" w:rsidR="00187ABD" w:rsidRPr="00B62D9A" w:rsidRDefault="00187ABD" w:rsidP="00152E62">
      <w:pPr>
        <w:pStyle w:val="Akapitzlist"/>
        <w:numPr>
          <w:ilvl w:val="0"/>
          <w:numId w:val="33"/>
        </w:numPr>
        <w:spacing w:line="276" w:lineRule="auto"/>
        <w:ind w:left="127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w sposób umożliwiający racjonalne korzystanie z Budynku</w:t>
      </w:r>
      <w:r w:rsidR="005D0695" w:rsidRPr="00B62D9A">
        <w:rPr>
          <w:rFonts w:ascii="Arial" w:hAnsi="Arial" w:cs="Arial"/>
          <w:sz w:val="22"/>
          <w:szCs w:val="22"/>
        </w:rPr>
        <w:t>,</w:t>
      </w:r>
    </w:p>
    <w:p w14:paraId="4733878B" w14:textId="664A61AB" w:rsidR="00187ABD" w:rsidRPr="00B62D9A" w:rsidRDefault="00187ABD" w:rsidP="00152E62">
      <w:pPr>
        <w:pStyle w:val="Akapitzlist"/>
        <w:numPr>
          <w:ilvl w:val="0"/>
          <w:numId w:val="33"/>
        </w:numPr>
        <w:spacing w:line="276" w:lineRule="auto"/>
        <w:ind w:left="127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lastRenderedPageBreak/>
        <w:t>w sposób najmniej uciążliwy dla Udostępniającego o</w:t>
      </w:r>
      <w:r w:rsidR="005D0695" w:rsidRPr="00B62D9A">
        <w:rPr>
          <w:rFonts w:ascii="Arial" w:hAnsi="Arial" w:cs="Arial"/>
          <w:sz w:val="22"/>
          <w:szCs w:val="22"/>
        </w:rPr>
        <w:t>raz innych użytkowników Budynku,</w:t>
      </w:r>
    </w:p>
    <w:p w14:paraId="4E91CEDD" w14:textId="6A369151" w:rsidR="00B0482F" w:rsidRPr="00B62D9A" w:rsidRDefault="00B0482F" w:rsidP="00152E62">
      <w:pPr>
        <w:pStyle w:val="Akapitzlist"/>
        <w:numPr>
          <w:ilvl w:val="0"/>
          <w:numId w:val="33"/>
        </w:numPr>
        <w:spacing w:line="276" w:lineRule="auto"/>
        <w:ind w:left="127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z uwzględnieniem przeznaczenia Budynku oraz jego stanu technicznego i</w:t>
      </w:r>
      <w:r w:rsidR="00E37C25" w:rsidRPr="00B62D9A">
        <w:rPr>
          <w:rFonts w:ascii="Arial" w:hAnsi="Arial" w:cs="Arial"/>
          <w:sz w:val="22"/>
          <w:szCs w:val="22"/>
        </w:rPr>
        <w:t> </w:t>
      </w:r>
      <w:r w:rsidRPr="00B62D9A">
        <w:rPr>
          <w:rFonts w:ascii="Arial" w:hAnsi="Arial" w:cs="Arial"/>
          <w:sz w:val="22"/>
          <w:szCs w:val="22"/>
        </w:rPr>
        <w:t>estetycznego</w:t>
      </w:r>
      <w:r w:rsidR="00152E62">
        <w:rPr>
          <w:rFonts w:ascii="Arial" w:hAnsi="Arial" w:cs="Arial"/>
          <w:sz w:val="22"/>
          <w:szCs w:val="22"/>
        </w:rPr>
        <w:t>,</w:t>
      </w:r>
    </w:p>
    <w:p w14:paraId="1EE3BCB6" w14:textId="77777777" w:rsidR="00187ABD" w:rsidRPr="00B62D9A" w:rsidRDefault="00187ABD" w:rsidP="00152E62">
      <w:pPr>
        <w:pStyle w:val="Akapitzlist"/>
        <w:numPr>
          <w:ilvl w:val="0"/>
          <w:numId w:val="33"/>
        </w:numPr>
        <w:spacing w:line="276" w:lineRule="auto"/>
        <w:ind w:left="127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 sposób zapewniający bezkolizyjność z innymi instalacjami oraz </w:t>
      </w:r>
      <w:proofErr w:type="gramStart"/>
      <w:r w:rsidRPr="00B62D9A">
        <w:rPr>
          <w:rFonts w:ascii="Arial" w:hAnsi="Arial" w:cs="Arial"/>
          <w:sz w:val="22"/>
          <w:szCs w:val="22"/>
        </w:rPr>
        <w:t>nie powodujący</w:t>
      </w:r>
      <w:proofErr w:type="gramEnd"/>
      <w:r w:rsidRPr="00B62D9A">
        <w:rPr>
          <w:rFonts w:ascii="Arial" w:hAnsi="Arial" w:cs="Arial"/>
          <w:sz w:val="22"/>
          <w:szCs w:val="22"/>
        </w:rPr>
        <w:t xml:space="preserve"> ich uszkodzenia lub wadliwego działania,</w:t>
      </w:r>
    </w:p>
    <w:p w14:paraId="21CB4419" w14:textId="77777777" w:rsidR="003D2CEC" w:rsidRPr="00B62D9A" w:rsidRDefault="003D2CEC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współpracy z Udostępniającym w przypadku prac konserwacyjnych i robót budowlanych w Budynku, w szczególności zaś do </w:t>
      </w:r>
      <w:r w:rsidR="006B238A" w:rsidRPr="00B62D9A">
        <w:rPr>
          <w:rFonts w:ascii="Arial" w:hAnsi="Arial" w:cs="Arial"/>
          <w:sz w:val="22"/>
          <w:szCs w:val="22"/>
        </w:rPr>
        <w:t xml:space="preserve">wyrażenia zgody na </w:t>
      </w:r>
      <w:r w:rsidRPr="00B62D9A">
        <w:rPr>
          <w:rFonts w:ascii="Arial" w:hAnsi="Arial" w:cs="Arial"/>
          <w:sz w:val="22"/>
          <w:szCs w:val="22"/>
        </w:rPr>
        <w:t>zm</w:t>
      </w:r>
      <w:r w:rsidR="00FF1468" w:rsidRPr="00B62D9A">
        <w:rPr>
          <w:rFonts w:ascii="Arial" w:hAnsi="Arial" w:cs="Arial"/>
          <w:sz w:val="22"/>
          <w:szCs w:val="22"/>
        </w:rPr>
        <w:t>ian</w:t>
      </w:r>
      <w:r w:rsidR="006B238A" w:rsidRPr="00B62D9A">
        <w:rPr>
          <w:rFonts w:ascii="Arial" w:hAnsi="Arial" w:cs="Arial"/>
          <w:sz w:val="22"/>
          <w:szCs w:val="22"/>
        </w:rPr>
        <w:t>ę</w:t>
      </w:r>
      <w:r w:rsidR="00FF1468" w:rsidRPr="00B62D9A">
        <w:rPr>
          <w:rFonts w:ascii="Arial" w:hAnsi="Arial" w:cs="Arial"/>
          <w:sz w:val="22"/>
          <w:szCs w:val="22"/>
        </w:rPr>
        <w:t xml:space="preserve"> położenia Infrastruktury</w:t>
      </w:r>
      <w:r w:rsidR="00C92638" w:rsidRPr="00B62D9A">
        <w:rPr>
          <w:rFonts w:ascii="Arial" w:hAnsi="Arial" w:cs="Arial"/>
          <w:sz w:val="22"/>
          <w:szCs w:val="22"/>
        </w:rPr>
        <w:t xml:space="preserve"> na koszt Udostępniającego</w:t>
      </w:r>
      <w:r w:rsidR="00FF1468" w:rsidRPr="00B62D9A">
        <w:rPr>
          <w:rFonts w:ascii="Arial" w:hAnsi="Arial" w:cs="Arial"/>
          <w:sz w:val="22"/>
          <w:szCs w:val="22"/>
        </w:rPr>
        <w:t xml:space="preserve"> w </w:t>
      </w:r>
      <w:r w:rsidRPr="00B62D9A">
        <w:rPr>
          <w:rFonts w:ascii="Arial" w:hAnsi="Arial" w:cs="Arial"/>
          <w:sz w:val="22"/>
          <w:szCs w:val="22"/>
        </w:rPr>
        <w:t>przypadku planowanej przebudowy lub remontu Budynku</w:t>
      </w:r>
      <w:r w:rsidR="006C6FAE" w:rsidRPr="00B62D9A">
        <w:rPr>
          <w:rFonts w:ascii="Arial" w:hAnsi="Arial" w:cs="Arial"/>
          <w:sz w:val="22"/>
          <w:szCs w:val="22"/>
        </w:rPr>
        <w:t xml:space="preserve">, jeżeli w ich wyniku </w:t>
      </w:r>
      <w:r w:rsidR="00366BEA" w:rsidRPr="00B62D9A">
        <w:rPr>
          <w:rFonts w:ascii="Arial" w:hAnsi="Arial" w:cs="Arial"/>
          <w:sz w:val="22"/>
          <w:szCs w:val="22"/>
        </w:rPr>
        <w:t>wykonane zostaną</w:t>
      </w:r>
      <w:r w:rsidR="006C6FAE" w:rsidRPr="00B62D9A">
        <w:rPr>
          <w:rFonts w:ascii="Arial" w:hAnsi="Arial" w:cs="Arial"/>
          <w:sz w:val="22"/>
          <w:szCs w:val="22"/>
        </w:rPr>
        <w:t xml:space="preserve"> </w:t>
      </w:r>
      <w:r w:rsidR="00C92638" w:rsidRPr="00B62D9A">
        <w:rPr>
          <w:rFonts w:ascii="Arial" w:hAnsi="Arial" w:cs="Arial"/>
          <w:sz w:val="22"/>
          <w:szCs w:val="22"/>
        </w:rPr>
        <w:t xml:space="preserve">dedykowane dla infrastruktury telekomunikacyjnej </w:t>
      </w:r>
      <w:r w:rsidR="006C6FAE" w:rsidRPr="00B62D9A">
        <w:rPr>
          <w:rFonts w:ascii="Arial" w:hAnsi="Arial" w:cs="Arial"/>
          <w:sz w:val="22"/>
          <w:szCs w:val="22"/>
        </w:rPr>
        <w:t>szyb</w:t>
      </w:r>
      <w:r w:rsidR="00366BEA" w:rsidRPr="00B62D9A">
        <w:rPr>
          <w:rFonts w:ascii="Arial" w:hAnsi="Arial" w:cs="Arial"/>
          <w:sz w:val="22"/>
          <w:szCs w:val="22"/>
        </w:rPr>
        <w:t>y lub szachty telekomunikacyjne</w:t>
      </w:r>
      <w:r w:rsidR="006C6FAE" w:rsidRPr="00B62D9A">
        <w:rPr>
          <w:rFonts w:ascii="Arial" w:hAnsi="Arial" w:cs="Arial"/>
          <w:sz w:val="22"/>
          <w:szCs w:val="22"/>
        </w:rPr>
        <w:t>,</w:t>
      </w:r>
      <w:r w:rsidR="006B238A" w:rsidRPr="00B62D9A">
        <w:rPr>
          <w:rFonts w:ascii="Arial" w:hAnsi="Arial" w:cs="Arial"/>
          <w:sz w:val="22"/>
          <w:szCs w:val="22"/>
        </w:rPr>
        <w:t xml:space="preserve"> a pierwotnie wykonanie Infrastruktury przy wykorzystaniu istniejących szybów lub szachtów telekomunikacyjnych nie było możliwe,</w:t>
      </w:r>
    </w:p>
    <w:p w14:paraId="0E002C7B" w14:textId="77777777" w:rsidR="00187ABD" w:rsidRPr="00B62D9A" w:rsidRDefault="00187ABD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zabezpieczenia Infrastruktury przed ingerencją osób nieuprawnionych,</w:t>
      </w:r>
    </w:p>
    <w:p w14:paraId="033790EE" w14:textId="6866B7F1" w:rsidR="00B01A0E" w:rsidRPr="00B62D9A" w:rsidRDefault="00187ABD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dokonywania okresowych przeglądów technicznych Infrastruktury, nie rzadziej niż raz w roku,</w:t>
      </w:r>
      <w:r w:rsidR="002F5605" w:rsidRPr="00B62D9A">
        <w:rPr>
          <w:rFonts w:ascii="Arial" w:hAnsi="Arial" w:cs="Arial"/>
          <w:sz w:val="22"/>
          <w:szCs w:val="22"/>
        </w:rPr>
        <w:t xml:space="preserve"> i przekazywania Udostępniającemu, </w:t>
      </w:r>
      <w:r w:rsidR="002F5605" w:rsidRPr="00B62D9A">
        <w:rPr>
          <w:rFonts w:ascii="Arial" w:hAnsi="Arial" w:cs="Arial"/>
          <w:color w:val="000000"/>
          <w:sz w:val="22"/>
          <w:szCs w:val="22"/>
        </w:rPr>
        <w:t xml:space="preserve">na jego żądanie, wyników corocznego </w:t>
      </w:r>
      <w:r w:rsidR="002F5605" w:rsidRPr="00B62D9A">
        <w:rPr>
          <w:rFonts w:ascii="Arial" w:hAnsi="Arial" w:cs="Arial"/>
          <w:sz w:val="22"/>
          <w:szCs w:val="22"/>
        </w:rPr>
        <w:t xml:space="preserve">przeglądu technicznego Infrastruktury, </w:t>
      </w:r>
      <w:r w:rsidR="002F5605" w:rsidRPr="00B62D9A">
        <w:rPr>
          <w:rFonts w:ascii="Arial" w:hAnsi="Arial" w:cs="Arial"/>
          <w:color w:val="000000"/>
          <w:sz w:val="22"/>
          <w:szCs w:val="22"/>
        </w:rPr>
        <w:t xml:space="preserve">w </w:t>
      </w:r>
      <w:r w:rsidR="002F5605" w:rsidRPr="00B62D9A">
        <w:rPr>
          <w:rFonts w:ascii="Arial" w:hAnsi="Arial" w:cs="Arial"/>
          <w:sz w:val="22"/>
          <w:szCs w:val="22"/>
        </w:rPr>
        <w:t>terminie 5 dni roboczych od</w:t>
      </w:r>
      <w:r w:rsidR="00696D8D" w:rsidRPr="00B62D9A">
        <w:rPr>
          <w:rStyle w:val="Odwoaniedokomentarza"/>
          <w:rFonts w:ascii="Arial" w:hAnsi="Arial" w:cs="Arial"/>
          <w:color w:val="000000"/>
          <w:sz w:val="22"/>
          <w:szCs w:val="22"/>
          <w:lang w:eastAsia="en-US"/>
        </w:rPr>
        <w:t> </w:t>
      </w:r>
      <w:r w:rsidR="002F5605" w:rsidRPr="00B62D9A">
        <w:rPr>
          <w:rStyle w:val="Odwoaniedokomentarza"/>
          <w:rFonts w:ascii="Arial" w:hAnsi="Arial" w:cs="Arial"/>
          <w:color w:val="000000"/>
          <w:sz w:val="22"/>
          <w:szCs w:val="22"/>
          <w:lang w:eastAsia="en-US"/>
        </w:rPr>
        <w:t>dnia wystąpienia z żądaniem,</w:t>
      </w:r>
      <w:r w:rsidR="007501F3" w:rsidRPr="00B62D9A">
        <w:rPr>
          <w:rFonts w:ascii="Arial" w:hAnsi="Arial" w:cs="Arial"/>
          <w:sz w:val="22"/>
          <w:szCs w:val="22"/>
        </w:rPr>
        <w:t xml:space="preserve"> </w:t>
      </w:r>
    </w:p>
    <w:p w14:paraId="37B72368" w14:textId="232ABCC3" w:rsidR="00187ABD" w:rsidRPr="00B62D9A" w:rsidRDefault="00B01A0E" w:rsidP="00152E62">
      <w:pPr>
        <w:pStyle w:val="Akapitzlist"/>
        <w:numPr>
          <w:ilvl w:val="1"/>
          <w:numId w:val="38"/>
        </w:numPr>
        <w:spacing w:line="276" w:lineRule="auto"/>
        <w:ind w:left="851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u</w:t>
      </w:r>
      <w:r w:rsidR="00187ABD" w:rsidRPr="00B62D9A">
        <w:rPr>
          <w:rFonts w:ascii="Arial" w:hAnsi="Arial" w:cs="Arial"/>
          <w:sz w:val="22"/>
          <w:szCs w:val="22"/>
        </w:rPr>
        <w:t xml:space="preserve">sunięcia szkód wynikających bezpośrednio z wykonywania </w:t>
      </w:r>
      <w:r w:rsidR="007420F0" w:rsidRPr="00B62D9A">
        <w:rPr>
          <w:rFonts w:ascii="Arial" w:hAnsi="Arial" w:cs="Arial"/>
          <w:sz w:val="22"/>
          <w:szCs w:val="22"/>
        </w:rPr>
        <w:t xml:space="preserve">Umowy </w:t>
      </w:r>
      <w:r w:rsidR="00187ABD" w:rsidRPr="00B62D9A">
        <w:rPr>
          <w:rFonts w:ascii="Arial" w:hAnsi="Arial" w:cs="Arial"/>
          <w:sz w:val="22"/>
          <w:szCs w:val="22"/>
        </w:rPr>
        <w:t>niezwłoczni</w:t>
      </w:r>
      <w:r w:rsidR="0054282A" w:rsidRPr="00B62D9A">
        <w:rPr>
          <w:rFonts w:ascii="Arial" w:hAnsi="Arial" w:cs="Arial"/>
          <w:sz w:val="22"/>
          <w:szCs w:val="22"/>
        </w:rPr>
        <w:t>e, nie później niż w terminie 10</w:t>
      </w:r>
      <w:r w:rsidR="00187ABD" w:rsidRPr="00B62D9A">
        <w:rPr>
          <w:rFonts w:ascii="Arial" w:hAnsi="Arial" w:cs="Arial"/>
          <w:sz w:val="22"/>
          <w:szCs w:val="22"/>
        </w:rPr>
        <w:t xml:space="preserve"> dni </w:t>
      </w:r>
      <w:r w:rsidR="0054282A" w:rsidRPr="00B62D9A">
        <w:rPr>
          <w:rFonts w:ascii="Arial" w:hAnsi="Arial" w:cs="Arial"/>
          <w:sz w:val="22"/>
          <w:szCs w:val="22"/>
        </w:rPr>
        <w:t xml:space="preserve">roboczych </w:t>
      </w:r>
      <w:r w:rsidR="00187ABD" w:rsidRPr="00B62D9A">
        <w:rPr>
          <w:rFonts w:ascii="Arial" w:hAnsi="Arial" w:cs="Arial"/>
          <w:sz w:val="22"/>
          <w:szCs w:val="22"/>
        </w:rPr>
        <w:t xml:space="preserve">od dnia </w:t>
      </w:r>
      <w:r w:rsidR="00C92638" w:rsidRPr="00B62D9A">
        <w:rPr>
          <w:rFonts w:ascii="Arial" w:hAnsi="Arial" w:cs="Arial"/>
          <w:sz w:val="22"/>
          <w:szCs w:val="22"/>
        </w:rPr>
        <w:t>zapewnienia Operatorowi dostępu do Budynku</w:t>
      </w:r>
      <w:r w:rsidR="00187ABD" w:rsidRPr="00B62D9A">
        <w:rPr>
          <w:rFonts w:ascii="Arial" w:hAnsi="Arial" w:cs="Arial"/>
          <w:sz w:val="22"/>
          <w:szCs w:val="22"/>
        </w:rPr>
        <w:t>. W przypadku nieusunięcia szkód w wyżej wymienionym terminie Udostępniający może je usunąć na koszt Operatora.</w:t>
      </w:r>
    </w:p>
    <w:p w14:paraId="04657D41" w14:textId="4A287B72" w:rsidR="00BB162C" w:rsidRDefault="001F11E4" w:rsidP="00152E62">
      <w:pPr>
        <w:pStyle w:val="Akapitzlist"/>
        <w:numPr>
          <w:ilvl w:val="0"/>
          <w:numId w:val="39"/>
        </w:numPr>
        <w:spacing w:line="276" w:lineRule="auto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Udostępniający wyraża zgodę na </w:t>
      </w:r>
      <w:r w:rsidR="00E346B8" w:rsidRPr="00B62D9A">
        <w:rPr>
          <w:rFonts w:ascii="Arial" w:hAnsi="Arial" w:cs="Arial"/>
          <w:sz w:val="22"/>
          <w:szCs w:val="22"/>
        </w:rPr>
        <w:t>powierz</w:t>
      </w:r>
      <w:r w:rsidRPr="00B62D9A">
        <w:rPr>
          <w:rFonts w:ascii="Arial" w:hAnsi="Arial" w:cs="Arial"/>
          <w:sz w:val="22"/>
          <w:szCs w:val="22"/>
        </w:rPr>
        <w:t xml:space="preserve">enie przez Operatora </w:t>
      </w:r>
      <w:r w:rsidR="00A96119" w:rsidRPr="00B62D9A">
        <w:rPr>
          <w:rFonts w:ascii="Arial" w:hAnsi="Arial" w:cs="Arial"/>
          <w:sz w:val="22"/>
          <w:szCs w:val="22"/>
        </w:rPr>
        <w:t>wykonywania</w:t>
      </w:r>
      <w:r w:rsidR="00E346B8" w:rsidRPr="00B62D9A">
        <w:rPr>
          <w:rFonts w:ascii="Arial" w:hAnsi="Arial" w:cs="Arial"/>
          <w:sz w:val="22"/>
          <w:szCs w:val="22"/>
        </w:rPr>
        <w:t xml:space="preserve"> prac i</w:t>
      </w:r>
      <w:r w:rsidR="008F58CA" w:rsidRPr="00B62D9A">
        <w:rPr>
          <w:rFonts w:ascii="Arial" w:hAnsi="Arial" w:cs="Arial"/>
          <w:sz w:val="22"/>
          <w:szCs w:val="22"/>
        </w:rPr>
        <w:t xml:space="preserve">nstalacyjnych i konserwacyjnych </w:t>
      </w:r>
      <w:r w:rsidR="00E346B8" w:rsidRPr="00B62D9A">
        <w:rPr>
          <w:rFonts w:ascii="Arial" w:hAnsi="Arial" w:cs="Arial"/>
          <w:sz w:val="22"/>
          <w:szCs w:val="22"/>
        </w:rPr>
        <w:t>wybranemu wykonawcy, za którego działania lub zaniechania odpowiada jak za własne</w:t>
      </w:r>
      <w:r w:rsidR="00CA34E7" w:rsidRPr="00B62D9A">
        <w:rPr>
          <w:rFonts w:ascii="Arial" w:hAnsi="Arial" w:cs="Arial"/>
          <w:sz w:val="22"/>
          <w:szCs w:val="22"/>
        </w:rPr>
        <w:t xml:space="preserve">. O powierzeniu prac wykonawcy </w:t>
      </w:r>
      <w:r w:rsidRPr="00B62D9A">
        <w:rPr>
          <w:rFonts w:ascii="Arial" w:hAnsi="Arial" w:cs="Arial"/>
          <w:sz w:val="22"/>
          <w:szCs w:val="22"/>
        </w:rPr>
        <w:t>Operator zobowiązuje się każdorazowo informować Udostępniającego.</w:t>
      </w:r>
    </w:p>
    <w:p w14:paraId="0E148F45" w14:textId="77777777" w:rsidR="00445AD1" w:rsidRPr="00B62D9A" w:rsidRDefault="00445AD1" w:rsidP="00445AD1">
      <w:pPr>
        <w:pStyle w:val="Akapitzlist"/>
        <w:spacing w:line="276" w:lineRule="auto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2AF9C899" w14:textId="6B2F0BCD" w:rsidR="0007075D" w:rsidRPr="00B62D9A" w:rsidRDefault="00E04636" w:rsidP="00242D1D">
      <w:pPr>
        <w:spacing w:after="0" w:line="276" w:lineRule="auto"/>
        <w:ind w:left="0" w:firstLine="0"/>
        <w:jc w:val="center"/>
        <w:rPr>
          <w:rFonts w:ascii="Arial" w:hAnsi="Arial" w:cs="Arial"/>
          <w:sz w:val="22"/>
        </w:rPr>
      </w:pPr>
      <w:r w:rsidRPr="00B62D9A">
        <w:rPr>
          <w:rFonts w:ascii="Arial" w:hAnsi="Arial" w:cs="Arial"/>
          <w:b/>
          <w:sz w:val="22"/>
        </w:rPr>
        <w:t>§</w:t>
      </w:r>
      <w:r w:rsidR="0007075D" w:rsidRPr="00B62D9A">
        <w:rPr>
          <w:rFonts w:ascii="Arial" w:hAnsi="Arial" w:cs="Arial"/>
          <w:b/>
          <w:sz w:val="22"/>
        </w:rPr>
        <w:t xml:space="preserve"> </w:t>
      </w:r>
      <w:r w:rsidR="00570040" w:rsidRPr="00B62D9A">
        <w:rPr>
          <w:rFonts w:ascii="Arial" w:hAnsi="Arial" w:cs="Arial"/>
          <w:b/>
          <w:sz w:val="22"/>
        </w:rPr>
        <w:t>5</w:t>
      </w:r>
      <w:r w:rsidR="0007075D" w:rsidRPr="00B62D9A">
        <w:rPr>
          <w:rFonts w:ascii="Arial" w:hAnsi="Arial" w:cs="Arial"/>
          <w:b/>
          <w:sz w:val="22"/>
        </w:rPr>
        <w:t>. Zabezpieczenie</w:t>
      </w:r>
    </w:p>
    <w:p w14:paraId="20DD486A" w14:textId="04D9BBFE" w:rsidR="00A96119" w:rsidRPr="00445AD1" w:rsidRDefault="004F37D3" w:rsidP="00242D1D">
      <w:pPr>
        <w:numPr>
          <w:ilvl w:val="0"/>
          <w:numId w:val="11"/>
        </w:numPr>
        <w:tabs>
          <w:tab w:val="clear" w:pos="720"/>
          <w:tab w:val="num" w:pos="426"/>
        </w:tabs>
        <w:suppressAutoHyphens/>
        <w:spacing w:after="0" w:line="276" w:lineRule="auto"/>
        <w:ind w:left="426" w:hanging="426"/>
        <w:jc w:val="left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Warunkiem wykonywania uprawnień, o których mowa w § 2 ust. 1 pkt 1-3 i 5, zgodnie </w:t>
      </w:r>
      <w:r w:rsidR="001F11E4" w:rsidRPr="00B62D9A">
        <w:rPr>
          <w:rFonts w:ascii="Arial" w:hAnsi="Arial" w:cs="Arial"/>
          <w:sz w:val="22"/>
        </w:rPr>
        <w:t xml:space="preserve">z wyborem dokonanym przez </w:t>
      </w:r>
      <w:r w:rsidR="006333B8" w:rsidRPr="00B62D9A">
        <w:rPr>
          <w:rFonts w:ascii="Arial" w:hAnsi="Arial" w:cs="Arial"/>
          <w:sz w:val="22"/>
        </w:rPr>
        <w:t xml:space="preserve">Operatora </w:t>
      </w:r>
      <w:r w:rsidR="001F11E4" w:rsidRPr="00B62D9A">
        <w:rPr>
          <w:rFonts w:ascii="Arial" w:hAnsi="Arial" w:cs="Arial"/>
          <w:sz w:val="22"/>
        </w:rPr>
        <w:t>jest</w:t>
      </w:r>
      <w:r w:rsidR="00445AD1">
        <w:rPr>
          <w:rFonts w:ascii="Arial" w:hAnsi="Arial" w:cs="Arial"/>
          <w:sz w:val="22"/>
        </w:rPr>
        <w:t xml:space="preserve"> </w:t>
      </w:r>
      <w:r w:rsidR="001F11E4" w:rsidRPr="00445AD1">
        <w:rPr>
          <w:rFonts w:ascii="Arial" w:hAnsi="Arial" w:cs="Arial"/>
          <w:sz w:val="22"/>
        </w:rPr>
        <w:t>zawarcie</w:t>
      </w:r>
      <w:r w:rsidR="00BF5D45" w:rsidRPr="00445AD1">
        <w:rPr>
          <w:rFonts w:ascii="Arial" w:hAnsi="Arial" w:cs="Arial"/>
          <w:sz w:val="22"/>
        </w:rPr>
        <w:t xml:space="preserve"> i przedstawienie Udostępniającemu przed rozpoczęciem prac</w:t>
      </w:r>
      <w:r w:rsidR="001F11E4" w:rsidRPr="00445AD1">
        <w:rPr>
          <w:rFonts w:ascii="Arial" w:hAnsi="Arial" w:cs="Arial"/>
          <w:sz w:val="22"/>
        </w:rPr>
        <w:t xml:space="preserve"> umowy ubezpieczenia odpowiedzialnoś</w:t>
      </w:r>
      <w:r w:rsidR="00F978B4" w:rsidRPr="00445AD1">
        <w:rPr>
          <w:rFonts w:ascii="Arial" w:hAnsi="Arial" w:cs="Arial"/>
          <w:sz w:val="22"/>
        </w:rPr>
        <w:t>ci cywilnej za szkody osobowe i </w:t>
      </w:r>
      <w:r w:rsidR="001F11E4" w:rsidRPr="00445AD1">
        <w:rPr>
          <w:rFonts w:ascii="Arial" w:hAnsi="Arial" w:cs="Arial"/>
          <w:sz w:val="22"/>
        </w:rPr>
        <w:t>rzeczowe z tytułu prowadzonej działalności gospodarczej, w tym</w:t>
      </w:r>
      <w:r w:rsidR="00445AD1">
        <w:rPr>
          <w:rFonts w:ascii="Arial" w:hAnsi="Arial" w:cs="Arial"/>
          <w:sz w:val="22"/>
        </w:rPr>
        <w:t xml:space="preserve"> </w:t>
      </w:r>
      <w:r w:rsidR="001F11E4" w:rsidRPr="00445AD1">
        <w:rPr>
          <w:rFonts w:ascii="Arial" w:hAnsi="Arial" w:cs="Arial"/>
          <w:sz w:val="22"/>
        </w:rPr>
        <w:t xml:space="preserve">wykonywanie uprawnień wskazanych w </w:t>
      </w:r>
      <w:r w:rsidR="001120B3" w:rsidRPr="00445AD1">
        <w:rPr>
          <w:rFonts w:ascii="Arial" w:hAnsi="Arial" w:cs="Arial"/>
          <w:sz w:val="22"/>
        </w:rPr>
        <w:t xml:space="preserve">§ 2 ust. 1 pkt 1-3 </w:t>
      </w:r>
      <w:r w:rsidR="00CA34E7" w:rsidRPr="00445AD1">
        <w:rPr>
          <w:rFonts w:ascii="Arial" w:hAnsi="Arial" w:cs="Arial"/>
          <w:sz w:val="22"/>
        </w:rPr>
        <w:t>i 5</w:t>
      </w:r>
      <w:r w:rsidR="001F11E4" w:rsidRPr="00445AD1">
        <w:rPr>
          <w:rFonts w:ascii="Arial" w:hAnsi="Arial" w:cs="Arial"/>
          <w:sz w:val="22"/>
        </w:rPr>
        <w:t xml:space="preserve">, w całym okresie ich wykonywania, łącznie na sumę nie mniejszą niż </w:t>
      </w:r>
      <w:r w:rsidR="00A60BD5" w:rsidRPr="00445AD1">
        <w:rPr>
          <w:rFonts w:ascii="Arial" w:hAnsi="Arial" w:cs="Arial"/>
          <w:sz w:val="22"/>
        </w:rPr>
        <w:t>………………</w:t>
      </w:r>
      <w:r w:rsidR="001F11E4" w:rsidRPr="00445AD1">
        <w:rPr>
          <w:rFonts w:ascii="Arial" w:hAnsi="Arial" w:cs="Arial"/>
          <w:sz w:val="22"/>
        </w:rPr>
        <w:t xml:space="preserve"> zł (słownie: </w:t>
      </w:r>
      <w:r w:rsidR="00242D1D">
        <w:rPr>
          <w:rFonts w:ascii="Arial" w:hAnsi="Arial" w:cs="Arial"/>
          <w:sz w:val="22"/>
        </w:rPr>
        <w:t>…</w:t>
      </w:r>
      <w:proofErr w:type="gramStart"/>
      <w:r w:rsidR="00242D1D">
        <w:rPr>
          <w:rFonts w:ascii="Arial" w:hAnsi="Arial" w:cs="Arial"/>
          <w:sz w:val="22"/>
        </w:rPr>
        <w:t>…….</w:t>
      </w:r>
      <w:proofErr w:type="gramEnd"/>
      <w:r w:rsidR="00A60BD5" w:rsidRPr="00445AD1">
        <w:rPr>
          <w:rFonts w:ascii="Arial" w:hAnsi="Arial" w:cs="Arial"/>
          <w:sz w:val="22"/>
        </w:rPr>
        <w:t>…</w:t>
      </w:r>
      <w:r w:rsidR="001F11E4" w:rsidRPr="00445AD1">
        <w:rPr>
          <w:rFonts w:ascii="Arial" w:hAnsi="Arial" w:cs="Arial"/>
          <w:sz w:val="22"/>
        </w:rPr>
        <w:t>)</w:t>
      </w:r>
      <w:r w:rsidR="00BF5D45" w:rsidRPr="00445AD1">
        <w:rPr>
          <w:rFonts w:ascii="Arial" w:hAnsi="Arial" w:cs="Arial"/>
          <w:sz w:val="22"/>
        </w:rPr>
        <w:t xml:space="preserve"> (dalej „Ubezpieczenie”)</w:t>
      </w:r>
      <w:r w:rsidR="00242D1D">
        <w:rPr>
          <w:rFonts w:ascii="Arial" w:hAnsi="Arial" w:cs="Arial"/>
          <w:sz w:val="22"/>
        </w:rPr>
        <w:t>.</w:t>
      </w:r>
      <w:r w:rsidR="001F11E4" w:rsidRPr="00445AD1">
        <w:rPr>
          <w:rFonts w:ascii="Arial" w:hAnsi="Arial" w:cs="Arial"/>
          <w:sz w:val="22"/>
        </w:rPr>
        <w:t xml:space="preserve"> </w:t>
      </w:r>
    </w:p>
    <w:p w14:paraId="64A0DD27" w14:textId="25355B21" w:rsidR="00F17916" w:rsidRDefault="00BF5D45" w:rsidP="00242D1D">
      <w:pPr>
        <w:pStyle w:val="Akapitzlist"/>
        <w:numPr>
          <w:ilvl w:val="0"/>
          <w:numId w:val="11"/>
        </w:numPr>
        <w:suppressAutoHyphens/>
        <w:spacing w:before="120" w:line="276" w:lineRule="auto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 przypadku, gdy zabezpieczenie </w:t>
      </w:r>
      <w:r w:rsidR="00CA34E7" w:rsidRPr="00B62D9A">
        <w:rPr>
          <w:rFonts w:ascii="Arial" w:hAnsi="Arial" w:cs="Arial"/>
          <w:sz w:val="22"/>
          <w:szCs w:val="22"/>
        </w:rPr>
        <w:t>nastąpi w drodze zawarcia umowy Ubezpieczenia</w:t>
      </w:r>
      <w:r w:rsidRPr="00B62D9A">
        <w:rPr>
          <w:rFonts w:ascii="Arial" w:hAnsi="Arial" w:cs="Arial"/>
          <w:sz w:val="22"/>
          <w:szCs w:val="22"/>
        </w:rPr>
        <w:t xml:space="preserve">, </w:t>
      </w:r>
      <w:r w:rsidR="00F17916" w:rsidRPr="00B62D9A">
        <w:rPr>
          <w:rFonts w:ascii="Arial" w:hAnsi="Arial" w:cs="Arial"/>
          <w:sz w:val="22"/>
          <w:szCs w:val="22"/>
        </w:rPr>
        <w:t xml:space="preserve">Operator </w:t>
      </w:r>
      <w:r w:rsidRPr="00B62D9A">
        <w:rPr>
          <w:rFonts w:ascii="Arial" w:hAnsi="Arial" w:cs="Arial"/>
          <w:sz w:val="22"/>
          <w:szCs w:val="22"/>
        </w:rPr>
        <w:t xml:space="preserve">zobowiązuje się </w:t>
      </w:r>
      <w:r w:rsidR="00F17916" w:rsidRPr="00B62D9A">
        <w:rPr>
          <w:rFonts w:ascii="Arial" w:hAnsi="Arial" w:cs="Arial"/>
          <w:sz w:val="22"/>
          <w:szCs w:val="22"/>
        </w:rPr>
        <w:t>każdorazowo na żądanie Udostępniającego, w terminie 3 dni roboczych</w:t>
      </w:r>
      <w:r w:rsidR="00242D1D">
        <w:rPr>
          <w:rFonts w:ascii="Arial" w:hAnsi="Arial" w:cs="Arial"/>
          <w:sz w:val="22"/>
          <w:szCs w:val="22"/>
        </w:rPr>
        <w:t xml:space="preserve"> </w:t>
      </w:r>
      <w:r w:rsidR="00F17916" w:rsidRPr="00B62D9A">
        <w:rPr>
          <w:rFonts w:ascii="Arial" w:hAnsi="Arial" w:cs="Arial"/>
          <w:sz w:val="22"/>
          <w:szCs w:val="22"/>
        </w:rPr>
        <w:t>od</w:t>
      </w:r>
      <w:r w:rsidR="00B85763" w:rsidRPr="00B62D9A">
        <w:rPr>
          <w:rFonts w:ascii="Arial" w:hAnsi="Arial" w:cs="Arial"/>
          <w:sz w:val="22"/>
          <w:szCs w:val="22"/>
        </w:rPr>
        <w:t> </w:t>
      </w:r>
      <w:r w:rsidR="00F17916" w:rsidRPr="00B62D9A">
        <w:rPr>
          <w:rFonts w:ascii="Arial" w:hAnsi="Arial" w:cs="Arial"/>
          <w:sz w:val="22"/>
          <w:szCs w:val="22"/>
        </w:rPr>
        <w:t>dnia zgłoszenia żądania, przedstawi</w:t>
      </w:r>
      <w:r w:rsidRPr="00B62D9A">
        <w:rPr>
          <w:rFonts w:ascii="Arial" w:hAnsi="Arial" w:cs="Arial"/>
          <w:sz w:val="22"/>
          <w:szCs w:val="22"/>
        </w:rPr>
        <w:t>ć</w:t>
      </w:r>
      <w:r w:rsidR="00F17916" w:rsidRPr="00B62D9A">
        <w:rPr>
          <w:rFonts w:ascii="Arial" w:hAnsi="Arial" w:cs="Arial"/>
          <w:sz w:val="22"/>
          <w:szCs w:val="22"/>
        </w:rPr>
        <w:t xml:space="preserve"> Udostępni</w:t>
      </w:r>
      <w:r w:rsidR="00C27127" w:rsidRPr="00B62D9A">
        <w:rPr>
          <w:rFonts w:ascii="Arial" w:hAnsi="Arial" w:cs="Arial"/>
          <w:sz w:val="22"/>
          <w:szCs w:val="22"/>
        </w:rPr>
        <w:t xml:space="preserve">ającemu dokument </w:t>
      </w:r>
      <w:r w:rsidRPr="00B62D9A">
        <w:rPr>
          <w:rFonts w:ascii="Arial" w:hAnsi="Arial" w:cs="Arial"/>
          <w:sz w:val="22"/>
          <w:szCs w:val="22"/>
        </w:rPr>
        <w:t>U</w:t>
      </w:r>
      <w:r w:rsidR="00C27127" w:rsidRPr="00B62D9A">
        <w:rPr>
          <w:rFonts w:ascii="Arial" w:hAnsi="Arial" w:cs="Arial"/>
          <w:sz w:val="22"/>
          <w:szCs w:val="22"/>
        </w:rPr>
        <w:t>bezpieczenia</w:t>
      </w:r>
      <w:r w:rsidR="00F17916" w:rsidRPr="00B62D9A">
        <w:rPr>
          <w:rFonts w:ascii="Arial" w:hAnsi="Arial" w:cs="Arial"/>
          <w:sz w:val="22"/>
          <w:szCs w:val="22"/>
        </w:rPr>
        <w:t>.</w:t>
      </w:r>
    </w:p>
    <w:p w14:paraId="0AF5CCD2" w14:textId="77777777" w:rsidR="00242D1D" w:rsidRPr="00B62D9A" w:rsidRDefault="00242D1D" w:rsidP="00242D1D">
      <w:pPr>
        <w:pStyle w:val="Akapitzlist"/>
        <w:suppressAutoHyphens/>
        <w:spacing w:before="120" w:line="276" w:lineRule="auto"/>
        <w:ind w:left="425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A5113BD" w14:textId="77777777" w:rsidR="00BD0976" w:rsidRPr="00B62D9A" w:rsidRDefault="0080196F" w:rsidP="00A96119">
      <w:pPr>
        <w:tabs>
          <w:tab w:val="num" w:pos="5747"/>
        </w:tabs>
        <w:suppressAutoHyphens/>
        <w:spacing w:after="120" w:line="240" w:lineRule="auto"/>
        <w:ind w:left="0" w:firstLine="0"/>
        <w:jc w:val="center"/>
        <w:rPr>
          <w:rFonts w:ascii="Arial" w:hAnsi="Arial" w:cs="Arial"/>
          <w:sz w:val="22"/>
        </w:rPr>
      </w:pPr>
      <w:r w:rsidRPr="00B62D9A">
        <w:rPr>
          <w:rFonts w:ascii="Arial" w:hAnsi="Arial" w:cs="Arial"/>
          <w:b/>
          <w:sz w:val="22"/>
        </w:rPr>
        <w:t xml:space="preserve">§ </w:t>
      </w:r>
      <w:r w:rsidR="00570040" w:rsidRPr="00B62D9A">
        <w:rPr>
          <w:rFonts w:ascii="Arial" w:hAnsi="Arial" w:cs="Arial"/>
          <w:b/>
          <w:sz w:val="22"/>
        </w:rPr>
        <w:t>6</w:t>
      </w:r>
      <w:r w:rsidRPr="00B62D9A">
        <w:rPr>
          <w:rFonts w:ascii="Arial" w:hAnsi="Arial" w:cs="Arial"/>
          <w:b/>
          <w:sz w:val="22"/>
        </w:rPr>
        <w:t>. Prawa i obowiązki Udostępniającego</w:t>
      </w:r>
    </w:p>
    <w:p w14:paraId="636EE2B8" w14:textId="59C63EAD" w:rsidR="00E44ABC" w:rsidRPr="00B62D9A" w:rsidRDefault="0080196F" w:rsidP="0050227C">
      <w:pPr>
        <w:numPr>
          <w:ilvl w:val="0"/>
          <w:numId w:val="6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Udostępniający zobowiązuje się </w:t>
      </w:r>
      <w:r w:rsidR="00696D8D" w:rsidRPr="00B62D9A">
        <w:rPr>
          <w:rFonts w:ascii="Arial" w:hAnsi="Arial" w:cs="Arial"/>
          <w:sz w:val="22"/>
        </w:rPr>
        <w:t>zapewnić</w:t>
      </w:r>
      <w:r w:rsidRPr="00B62D9A">
        <w:rPr>
          <w:rFonts w:ascii="Arial" w:hAnsi="Arial" w:cs="Arial"/>
          <w:sz w:val="22"/>
        </w:rPr>
        <w:t xml:space="preserve"> Operatorow</w:t>
      </w:r>
      <w:r w:rsidR="00F17916" w:rsidRPr="00B62D9A">
        <w:rPr>
          <w:rFonts w:ascii="Arial" w:hAnsi="Arial" w:cs="Arial"/>
          <w:sz w:val="22"/>
        </w:rPr>
        <w:t xml:space="preserve">i </w:t>
      </w:r>
      <w:r w:rsidR="00696D8D" w:rsidRPr="00B62D9A">
        <w:rPr>
          <w:rFonts w:ascii="Arial" w:hAnsi="Arial" w:cs="Arial"/>
          <w:sz w:val="22"/>
        </w:rPr>
        <w:t>możliwość</w:t>
      </w:r>
      <w:r w:rsidRPr="00B62D9A">
        <w:rPr>
          <w:rFonts w:ascii="Arial" w:hAnsi="Arial" w:cs="Arial"/>
          <w:sz w:val="22"/>
        </w:rPr>
        <w:t xml:space="preserve"> </w:t>
      </w:r>
      <w:r w:rsidR="007420F0" w:rsidRPr="00B62D9A">
        <w:rPr>
          <w:rFonts w:ascii="Arial" w:hAnsi="Arial" w:cs="Arial"/>
          <w:sz w:val="22"/>
        </w:rPr>
        <w:t>wykonywania uprawnień wynikających z Umowy</w:t>
      </w:r>
      <w:r w:rsidR="00E029E3" w:rsidRPr="00B62D9A">
        <w:rPr>
          <w:rFonts w:ascii="Arial" w:hAnsi="Arial" w:cs="Arial"/>
          <w:sz w:val="22"/>
        </w:rPr>
        <w:t xml:space="preserve"> oraz współpracować z nim zarówno na etapie przygotowania Projektu</w:t>
      </w:r>
      <w:r w:rsidR="004D3FB4" w:rsidRPr="00B62D9A">
        <w:rPr>
          <w:rFonts w:ascii="Arial" w:hAnsi="Arial" w:cs="Arial"/>
          <w:sz w:val="22"/>
        </w:rPr>
        <w:t>,</w:t>
      </w:r>
      <w:r w:rsidR="00E029E3" w:rsidRPr="00B62D9A">
        <w:rPr>
          <w:rFonts w:ascii="Arial" w:hAnsi="Arial" w:cs="Arial"/>
          <w:sz w:val="22"/>
        </w:rPr>
        <w:t xml:space="preserve"> jak i wykonywania prac mających na celu wykonani</w:t>
      </w:r>
      <w:r w:rsidR="004F37D3" w:rsidRPr="00B62D9A">
        <w:rPr>
          <w:rFonts w:ascii="Arial" w:hAnsi="Arial" w:cs="Arial"/>
          <w:sz w:val="22"/>
        </w:rPr>
        <w:t>e</w:t>
      </w:r>
      <w:r w:rsidR="00E029E3" w:rsidRPr="00B62D9A">
        <w:rPr>
          <w:rFonts w:ascii="Arial" w:hAnsi="Arial" w:cs="Arial"/>
          <w:sz w:val="22"/>
        </w:rPr>
        <w:t xml:space="preserve"> Infrastruktury i jej eksploatacji.</w:t>
      </w:r>
    </w:p>
    <w:p w14:paraId="2FFC9B5D" w14:textId="77777777" w:rsidR="00BD0976" w:rsidRPr="00B62D9A" w:rsidRDefault="0080196F" w:rsidP="0050227C">
      <w:pPr>
        <w:numPr>
          <w:ilvl w:val="0"/>
          <w:numId w:val="6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 przypadku </w:t>
      </w:r>
      <w:r w:rsidR="005C7E4A" w:rsidRPr="00B62D9A">
        <w:rPr>
          <w:rFonts w:ascii="Arial" w:hAnsi="Arial" w:cs="Arial"/>
          <w:sz w:val="22"/>
        </w:rPr>
        <w:t>zbycia</w:t>
      </w:r>
      <w:r w:rsidRPr="00B62D9A">
        <w:rPr>
          <w:rFonts w:ascii="Arial" w:hAnsi="Arial" w:cs="Arial"/>
          <w:sz w:val="22"/>
        </w:rPr>
        <w:t xml:space="preserve"> </w:t>
      </w:r>
      <w:r w:rsidR="005C7E4A" w:rsidRPr="00B62D9A">
        <w:rPr>
          <w:rFonts w:ascii="Arial" w:hAnsi="Arial" w:cs="Arial"/>
          <w:sz w:val="22"/>
        </w:rPr>
        <w:t xml:space="preserve">Nieruchomości, w tym </w:t>
      </w:r>
      <w:r w:rsidR="00A65AE8" w:rsidRPr="00B62D9A">
        <w:rPr>
          <w:rFonts w:ascii="Arial" w:hAnsi="Arial" w:cs="Arial"/>
          <w:sz w:val="22"/>
        </w:rPr>
        <w:t>Budynk</w:t>
      </w:r>
      <w:r w:rsidR="005C7E4A" w:rsidRPr="00B62D9A">
        <w:rPr>
          <w:rFonts w:ascii="Arial" w:hAnsi="Arial" w:cs="Arial"/>
          <w:sz w:val="22"/>
        </w:rPr>
        <w:t xml:space="preserve">u, na rzecz </w:t>
      </w:r>
      <w:r w:rsidRPr="00B62D9A">
        <w:rPr>
          <w:rFonts w:ascii="Arial" w:hAnsi="Arial" w:cs="Arial"/>
          <w:sz w:val="22"/>
        </w:rPr>
        <w:t>inne</w:t>
      </w:r>
      <w:r w:rsidR="005C7E4A" w:rsidRPr="00B62D9A">
        <w:rPr>
          <w:rFonts w:ascii="Arial" w:hAnsi="Arial" w:cs="Arial"/>
          <w:sz w:val="22"/>
        </w:rPr>
        <w:t>go</w:t>
      </w:r>
      <w:r w:rsidRPr="00B62D9A">
        <w:rPr>
          <w:rFonts w:ascii="Arial" w:hAnsi="Arial" w:cs="Arial"/>
          <w:sz w:val="22"/>
        </w:rPr>
        <w:t xml:space="preserve"> podmiot</w:t>
      </w:r>
      <w:r w:rsidR="005C7E4A" w:rsidRPr="00B62D9A">
        <w:rPr>
          <w:rFonts w:ascii="Arial" w:hAnsi="Arial" w:cs="Arial"/>
          <w:sz w:val="22"/>
        </w:rPr>
        <w:t>u</w:t>
      </w:r>
      <w:r w:rsidRPr="00B62D9A">
        <w:rPr>
          <w:rFonts w:ascii="Arial" w:hAnsi="Arial" w:cs="Arial"/>
          <w:sz w:val="22"/>
        </w:rPr>
        <w:t xml:space="preserve"> Udostępniający zobowiązuje się przekazać</w:t>
      </w:r>
      <w:r w:rsidR="005C7E4A" w:rsidRPr="00B62D9A">
        <w:rPr>
          <w:rFonts w:ascii="Arial" w:hAnsi="Arial" w:cs="Arial"/>
          <w:sz w:val="22"/>
        </w:rPr>
        <w:t xml:space="preserve"> nabywcy</w:t>
      </w:r>
      <w:r w:rsidRPr="00B62D9A">
        <w:rPr>
          <w:rFonts w:ascii="Arial" w:hAnsi="Arial" w:cs="Arial"/>
          <w:sz w:val="22"/>
        </w:rPr>
        <w:t xml:space="preserve"> informacje o </w:t>
      </w:r>
      <w:r w:rsidR="005C7E4A" w:rsidRPr="00B62D9A">
        <w:rPr>
          <w:rFonts w:ascii="Arial" w:hAnsi="Arial" w:cs="Arial"/>
          <w:sz w:val="22"/>
        </w:rPr>
        <w:t xml:space="preserve">Umowie oraz wynikających z niej prawach i obowiązkach </w:t>
      </w:r>
      <w:r w:rsidRPr="00B62D9A">
        <w:rPr>
          <w:rFonts w:ascii="Arial" w:hAnsi="Arial" w:cs="Arial"/>
          <w:sz w:val="22"/>
        </w:rPr>
        <w:t>Operatora</w:t>
      </w:r>
      <w:r w:rsidR="005C7E4A" w:rsidRPr="00B62D9A">
        <w:rPr>
          <w:rFonts w:ascii="Arial" w:hAnsi="Arial" w:cs="Arial"/>
          <w:sz w:val="22"/>
        </w:rPr>
        <w:t xml:space="preserve">. </w:t>
      </w:r>
      <w:r w:rsidRPr="00B62D9A">
        <w:rPr>
          <w:rFonts w:ascii="Arial" w:hAnsi="Arial" w:cs="Arial"/>
          <w:sz w:val="22"/>
        </w:rPr>
        <w:t xml:space="preserve"> </w:t>
      </w:r>
    </w:p>
    <w:p w14:paraId="08E1158E" w14:textId="77777777" w:rsidR="00F17916" w:rsidRPr="00B62D9A" w:rsidRDefault="0080196F" w:rsidP="0050227C">
      <w:pPr>
        <w:numPr>
          <w:ilvl w:val="0"/>
          <w:numId w:val="6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lastRenderedPageBreak/>
        <w:t xml:space="preserve">Udostępniający </w:t>
      </w:r>
      <w:r w:rsidR="002F4A11" w:rsidRPr="00B62D9A">
        <w:rPr>
          <w:rFonts w:ascii="Arial" w:hAnsi="Arial" w:cs="Arial"/>
          <w:sz w:val="22"/>
        </w:rPr>
        <w:t>wyraża</w:t>
      </w:r>
      <w:r w:rsidRPr="00B62D9A">
        <w:rPr>
          <w:rFonts w:ascii="Arial" w:hAnsi="Arial" w:cs="Arial"/>
          <w:sz w:val="22"/>
        </w:rPr>
        <w:t xml:space="preserve"> </w:t>
      </w:r>
      <w:r w:rsidR="003D216B" w:rsidRPr="00B62D9A">
        <w:rPr>
          <w:rFonts w:ascii="Arial" w:hAnsi="Arial" w:cs="Arial"/>
          <w:sz w:val="22"/>
        </w:rPr>
        <w:t>zgodę na udostępnia</w:t>
      </w:r>
      <w:r w:rsidRPr="00B62D9A">
        <w:rPr>
          <w:rFonts w:ascii="Arial" w:hAnsi="Arial" w:cs="Arial"/>
          <w:sz w:val="22"/>
        </w:rPr>
        <w:t xml:space="preserve">nie przez Operatora </w:t>
      </w:r>
      <w:r w:rsidR="00F17916" w:rsidRPr="00B62D9A">
        <w:rPr>
          <w:rFonts w:ascii="Arial" w:hAnsi="Arial" w:cs="Arial"/>
          <w:sz w:val="22"/>
        </w:rPr>
        <w:t xml:space="preserve">Infrastruktury </w:t>
      </w:r>
      <w:r w:rsidRPr="00B62D9A">
        <w:rPr>
          <w:rFonts w:ascii="Arial" w:hAnsi="Arial" w:cs="Arial"/>
          <w:sz w:val="22"/>
        </w:rPr>
        <w:t>innym przedsiębiorcom telekomunikacyjnym</w:t>
      </w:r>
      <w:r w:rsidR="00F17916" w:rsidRPr="00B62D9A">
        <w:rPr>
          <w:rFonts w:ascii="Arial" w:hAnsi="Arial" w:cs="Arial"/>
          <w:sz w:val="22"/>
        </w:rPr>
        <w:t>,</w:t>
      </w:r>
      <w:r w:rsidRPr="00B62D9A">
        <w:rPr>
          <w:rFonts w:ascii="Arial" w:hAnsi="Arial" w:cs="Arial"/>
          <w:sz w:val="22"/>
        </w:rPr>
        <w:t xml:space="preserve"> w celu świadczenia przez nich, </w:t>
      </w:r>
      <w:r w:rsidR="003D216B" w:rsidRPr="00B62D9A">
        <w:rPr>
          <w:rFonts w:ascii="Arial" w:hAnsi="Arial" w:cs="Arial"/>
          <w:sz w:val="22"/>
        </w:rPr>
        <w:t>przy pomocy</w:t>
      </w:r>
      <w:r w:rsidRPr="00B62D9A">
        <w:rPr>
          <w:rFonts w:ascii="Arial" w:hAnsi="Arial" w:cs="Arial"/>
          <w:sz w:val="22"/>
        </w:rPr>
        <w:t xml:space="preserve"> </w:t>
      </w:r>
      <w:r w:rsidR="00F17916" w:rsidRPr="00B62D9A">
        <w:rPr>
          <w:rFonts w:ascii="Arial" w:hAnsi="Arial" w:cs="Arial"/>
          <w:sz w:val="22"/>
        </w:rPr>
        <w:t>Infrastruktury</w:t>
      </w:r>
      <w:r w:rsidRPr="00B62D9A">
        <w:rPr>
          <w:rFonts w:ascii="Arial" w:hAnsi="Arial" w:cs="Arial"/>
          <w:sz w:val="22"/>
        </w:rPr>
        <w:t xml:space="preserve">, usług na rzecz Abonentów. </w:t>
      </w:r>
    </w:p>
    <w:p w14:paraId="3E04A91A" w14:textId="18C76C1D" w:rsidR="00623959" w:rsidRDefault="00623959" w:rsidP="0050227C">
      <w:pPr>
        <w:numPr>
          <w:ilvl w:val="0"/>
          <w:numId w:val="6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 przypadku wystąpienia przez innego przedsiębiorc</w:t>
      </w:r>
      <w:r w:rsidR="00892D1B" w:rsidRPr="00B62D9A">
        <w:rPr>
          <w:rFonts w:ascii="Arial" w:hAnsi="Arial" w:cs="Arial"/>
          <w:sz w:val="22"/>
        </w:rPr>
        <w:t>ę</w:t>
      </w:r>
      <w:r w:rsidRPr="00B62D9A">
        <w:rPr>
          <w:rFonts w:ascii="Arial" w:hAnsi="Arial" w:cs="Arial"/>
          <w:sz w:val="22"/>
        </w:rPr>
        <w:t xml:space="preserve"> telekomunikacyjnego do Udostępniającego z wnioskiem o zawarcie umowy o dostępie do Nieruchomości</w:t>
      </w:r>
      <w:r w:rsidR="0050227C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>i do Budynku w celu dostarczenia publicznej sieci telekomunikacyjnej Udostępniający zobowiązuje się przekazać temu przedsiębiorcy informację</w:t>
      </w:r>
      <w:r w:rsidR="0050227C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>o możliwości wykorzystania Infrastruktury po zawarciu umowy z Operatorem oraz poinfor</w:t>
      </w:r>
      <w:r w:rsidR="00A60BD5" w:rsidRPr="00B62D9A">
        <w:rPr>
          <w:rFonts w:ascii="Arial" w:hAnsi="Arial" w:cs="Arial"/>
          <w:sz w:val="22"/>
        </w:rPr>
        <w:t>mować Operatora o </w:t>
      </w:r>
      <w:r w:rsidRPr="00B62D9A">
        <w:rPr>
          <w:rFonts w:ascii="Arial" w:hAnsi="Arial" w:cs="Arial"/>
          <w:sz w:val="22"/>
        </w:rPr>
        <w:t>wniosku tego przedsiębiorcy.</w:t>
      </w:r>
    </w:p>
    <w:p w14:paraId="245957D7" w14:textId="77777777" w:rsidR="0050227C" w:rsidRPr="00B62D9A" w:rsidRDefault="0050227C" w:rsidP="0050227C">
      <w:pPr>
        <w:spacing w:after="120" w:line="240" w:lineRule="auto"/>
        <w:ind w:left="426" w:firstLine="0"/>
        <w:rPr>
          <w:rFonts w:ascii="Arial" w:hAnsi="Arial" w:cs="Arial"/>
          <w:sz w:val="22"/>
        </w:rPr>
      </w:pPr>
    </w:p>
    <w:p w14:paraId="53D80CFB" w14:textId="77777777" w:rsidR="007B62D7" w:rsidRPr="00B62D9A" w:rsidRDefault="007B62D7" w:rsidP="00A96119">
      <w:pPr>
        <w:pStyle w:val="Nagwek1"/>
        <w:spacing w:after="120" w:line="240" w:lineRule="auto"/>
        <w:ind w:right="4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§ 7. Usuwanie Awarii </w:t>
      </w:r>
    </w:p>
    <w:p w14:paraId="2276DE6A" w14:textId="58946E5F" w:rsidR="007B62D7" w:rsidRPr="00B62D9A" w:rsidRDefault="007B62D7" w:rsidP="0050227C">
      <w:pPr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 przypadku wystąpienia </w:t>
      </w:r>
      <w:r w:rsidR="004F37D3" w:rsidRPr="00B62D9A">
        <w:rPr>
          <w:rFonts w:ascii="Arial" w:hAnsi="Arial" w:cs="Arial"/>
          <w:sz w:val="22"/>
        </w:rPr>
        <w:t xml:space="preserve">awarii </w:t>
      </w:r>
      <w:r w:rsidR="00A65AE8" w:rsidRPr="00B62D9A">
        <w:rPr>
          <w:rFonts w:ascii="Arial" w:hAnsi="Arial" w:cs="Arial"/>
          <w:sz w:val="22"/>
        </w:rPr>
        <w:t>Infrastruktury</w:t>
      </w:r>
      <w:r w:rsidRPr="00B62D9A">
        <w:rPr>
          <w:rFonts w:ascii="Arial" w:hAnsi="Arial" w:cs="Arial"/>
          <w:sz w:val="22"/>
        </w:rPr>
        <w:t xml:space="preserve"> Udostępniający zapewni Operatorowi</w:t>
      </w:r>
      <w:r w:rsidR="006333B8" w:rsidRPr="00B62D9A">
        <w:rPr>
          <w:rFonts w:ascii="Arial" w:hAnsi="Arial" w:cs="Arial"/>
          <w:sz w:val="22"/>
        </w:rPr>
        <w:t xml:space="preserve">, nie później niż w terminie </w:t>
      </w:r>
      <w:r w:rsidR="009E7491" w:rsidRPr="00B62D9A">
        <w:rPr>
          <w:rFonts w:ascii="Arial" w:hAnsi="Arial" w:cs="Arial"/>
          <w:color w:val="auto"/>
          <w:sz w:val="22"/>
        </w:rPr>
        <w:t>………………</w:t>
      </w:r>
      <w:r w:rsidR="006333B8" w:rsidRPr="00B62D9A">
        <w:rPr>
          <w:rFonts w:ascii="Arial" w:hAnsi="Arial" w:cs="Arial"/>
          <w:sz w:val="22"/>
        </w:rPr>
        <w:t xml:space="preserve"> od otrzymania informacji o </w:t>
      </w:r>
      <w:r w:rsidR="004F37D3" w:rsidRPr="00B62D9A">
        <w:rPr>
          <w:rFonts w:ascii="Arial" w:hAnsi="Arial" w:cs="Arial"/>
          <w:sz w:val="22"/>
        </w:rPr>
        <w:t>a</w:t>
      </w:r>
      <w:r w:rsidR="006333B8" w:rsidRPr="00B62D9A">
        <w:rPr>
          <w:rFonts w:ascii="Arial" w:hAnsi="Arial" w:cs="Arial"/>
          <w:sz w:val="22"/>
        </w:rPr>
        <w:t>warii zgodnie z ust. 2,</w:t>
      </w:r>
      <w:r w:rsidRPr="00B62D9A">
        <w:rPr>
          <w:rFonts w:ascii="Arial" w:hAnsi="Arial" w:cs="Arial"/>
          <w:sz w:val="22"/>
        </w:rPr>
        <w:t xml:space="preserve"> dostęp do Budynku</w:t>
      </w:r>
      <w:r w:rsidR="006333B8" w:rsidRPr="00B62D9A">
        <w:rPr>
          <w:rFonts w:ascii="Arial" w:hAnsi="Arial" w:cs="Arial"/>
          <w:sz w:val="22"/>
        </w:rPr>
        <w:t>,</w:t>
      </w:r>
      <w:r w:rsidRPr="00B62D9A">
        <w:rPr>
          <w:rFonts w:ascii="Arial" w:hAnsi="Arial" w:cs="Arial"/>
          <w:sz w:val="22"/>
        </w:rPr>
        <w:t xml:space="preserve"> w takim zakresie, w jakim jest to niezbędne do </w:t>
      </w:r>
      <w:r w:rsidR="004F37D3" w:rsidRPr="00B62D9A">
        <w:rPr>
          <w:rFonts w:ascii="Arial" w:hAnsi="Arial" w:cs="Arial"/>
          <w:sz w:val="22"/>
        </w:rPr>
        <w:t xml:space="preserve">jej </w:t>
      </w:r>
      <w:r w:rsidRPr="00B62D9A">
        <w:rPr>
          <w:rFonts w:ascii="Arial" w:hAnsi="Arial" w:cs="Arial"/>
          <w:sz w:val="22"/>
        </w:rPr>
        <w:t xml:space="preserve">usunięcia. </w:t>
      </w:r>
    </w:p>
    <w:p w14:paraId="453F4B32" w14:textId="678385C3" w:rsidR="007B62D7" w:rsidRDefault="003D216B" w:rsidP="0050227C">
      <w:pPr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O fakcie wystąpienia awarii Infrastruktury Operator niezwłocznie po jej wykryciu poinformuje Udostępniającego telefonicznie, a w przypadku nieodebrania telefonu uczyni to za pośrednictwem korespondencji e-mail. Dane kontaktowe osób, które będą informowane o awariach określa Załącznik nr…</w:t>
      </w:r>
    </w:p>
    <w:p w14:paraId="5388AA60" w14:textId="77777777" w:rsidR="00CC4965" w:rsidRPr="00B62D9A" w:rsidRDefault="00CC4965" w:rsidP="009B3692">
      <w:pPr>
        <w:spacing w:after="120" w:line="240" w:lineRule="auto"/>
        <w:ind w:left="0" w:firstLine="0"/>
        <w:rPr>
          <w:rFonts w:ascii="Arial" w:hAnsi="Arial" w:cs="Arial"/>
          <w:sz w:val="22"/>
        </w:rPr>
      </w:pPr>
    </w:p>
    <w:p w14:paraId="757DE0AE" w14:textId="5DB98A66" w:rsidR="00BD0976" w:rsidRPr="00B62D9A" w:rsidRDefault="0080196F" w:rsidP="00A96119">
      <w:pPr>
        <w:pStyle w:val="Nagwek1"/>
        <w:spacing w:after="120" w:line="240" w:lineRule="auto"/>
        <w:ind w:right="1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§ </w:t>
      </w:r>
      <w:r w:rsidR="00E551B8">
        <w:rPr>
          <w:rFonts w:ascii="Arial" w:hAnsi="Arial" w:cs="Arial"/>
          <w:sz w:val="22"/>
          <w:lang w:val="pl-PL"/>
        </w:rPr>
        <w:t>8</w:t>
      </w:r>
      <w:r w:rsidRPr="00B62D9A">
        <w:rPr>
          <w:rFonts w:ascii="Arial" w:hAnsi="Arial" w:cs="Arial"/>
          <w:sz w:val="22"/>
          <w:lang w:val="pl-PL"/>
        </w:rPr>
        <w:t xml:space="preserve">. Poufność </w:t>
      </w:r>
    </w:p>
    <w:p w14:paraId="79217356" w14:textId="548A0600" w:rsidR="00390B6B" w:rsidRPr="00B62D9A" w:rsidRDefault="00390B6B" w:rsidP="00CC496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Informacje dotyczące sposobu wykonania Infrastruktury stanowią tajemnicę przedsiębiorstwa Operatora w rozumieniu ustawy z dnia 16 kwietnia 1993 r. o</w:t>
      </w:r>
      <w:r w:rsidR="00792E91" w:rsidRPr="00B62D9A">
        <w:rPr>
          <w:rFonts w:ascii="Arial" w:hAnsi="Arial" w:cs="Arial"/>
          <w:sz w:val="22"/>
        </w:rPr>
        <w:t> </w:t>
      </w:r>
      <w:r w:rsidRPr="00B62D9A">
        <w:rPr>
          <w:rFonts w:ascii="Arial" w:hAnsi="Arial" w:cs="Arial"/>
          <w:sz w:val="22"/>
        </w:rPr>
        <w:t xml:space="preserve">zwalczaniu nieuczciwej konkurencji (tj. Dz. U. z </w:t>
      </w:r>
      <w:r w:rsidR="009D0303" w:rsidRPr="00B62D9A">
        <w:rPr>
          <w:rFonts w:ascii="Arial" w:hAnsi="Arial" w:cs="Arial"/>
          <w:sz w:val="22"/>
        </w:rPr>
        <w:t xml:space="preserve">2018 </w:t>
      </w:r>
      <w:r w:rsidRPr="00B62D9A">
        <w:rPr>
          <w:rFonts w:ascii="Arial" w:hAnsi="Arial" w:cs="Arial"/>
          <w:sz w:val="22"/>
        </w:rPr>
        <w:t xml:space="preserve">r. poz. </w:t>
      </w:r>
      <w:r w:rsidR="009D0303" w:rsidRPr="00B62D9A">
        <w:rPr>
          <w:rFonts w:ascii="Arial" w:hAnsi="Arial" w:cs="Arial"/>
          <w:sz w:val="22"/>
        </w:rPr>
        <w:t>419</w:t>
      </w:r>
      <w:r w:rsidRPr="00B62D9A">
        <w:rPr>
          <w:rFonts w:ascii="Arial" w:hAnsi="Arial" w:cs="Arial"/>
          <w:sz w:val="22"/>
        </w:rPr>
        <w:t>).</w:t>
      </w:r>
    </w:p>
    <w:p w14:paraId="1352B264" w14:textId="77777777" w:rsidR="00BD0976" w:rsidRPr="00B62D9A" w:rsidRDefault="0080196F" w:rsidP="00CC496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Strony zobowiązują się do zachowania w tajemnicy, nieudostępniania osobom trzecim bez zgody drugiej Strony i niew</w:t>
      </w:r>
      <w:r w:rsidR="008370EB" w:rsidRPr="00B62D9A">
        <w:rPr>
          <w:rFonts w:ascii="Arial" w:hAnsi="Arial" w:cs="Arial"/>
          <w:sz w:val="22"/>
        </w:rPr>
        <w:t>ykorzystywania w inny sposób niż</w:t>
      </w:r>
      <w:r w:rsidRPr="00B62D9A">
        <w:rPr>
          <w:rFonts w:ascii="Arial" w:hAnsi="Arial" w:cs="Arial"/>
          <w:sz w:val="22"/>
        </w:rPr>
        <w:t xml:space="preserve"> do celów realizacji Umowy, informacji </w:t>
      </w:r>
      <w:r w:rsidR="004F37D3" w:rsidRPr="00B62D9A">
        <w:rPr>
          <w:rFonts w:ascii="Arial" w:hAnsi="Arial" w:cs="Arial"/>
          <w:sz w:val="22"/>
        </w:rPr>
        <w:t>o</w:t>
      </w:r>
      <w:r w:rsidR="009D0303" w:rsidRPr="00B62D9A">
        <w:rPr>
          <w:rFonts w:ascii="Arial" w:hAnsi="Arial" w:cs="Arial"/>
          <w:sz w:val="22"/>
        </w:rPr>
        <w:t xml:space="preserve"> których mowa w ust. 1 przez czas obowiązywania Umowy oraz przez 3 lata po jej rozwiązaniu lub wygaśnięciu</w:t>
      </w:r>
      <w:r w:rsidRPr="00B62D9A">
        <w:rPr>
          <w:rFonts w:ascii="Arial" w:hAnsi="Arial" w:cs="Arial"/>
          <w:sz w:val="22"/>
        </w:rPr>
        <w:t xml:space="preserve">. </w:t>
      </w:r>
    </w:p>
    <w:p w14:paraId="66925B73" w14:textId="1069FC25" w:rsidR="00246757" w:rsidRDefault="00246757" w:rsidP="00CC4965">
      <w:pPr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Powyższe zasady zachowania poufności nie znajdują zastosowania w sytuacji, gdy obowiązek przekazania informacji wynika z przepisów powszechnie obowiązujących lub następuje na żądanie właściwego organu</w:t>
      </w:r>
      <w:r w:rsidR="009D0303" w:rsidRPr="00B62D9A">
        <w:rPr>
          <w:rFonts w:ascii="Arial" w:hAnsi="Arial" w:cs="Arial"/>
          <w:sz w:val="22"/>
        </w:rPr>
        <w:t xml:space="preserve"> lub sądu</w:t>
      </w:r>
      <w:r w:rsidRPr="00B62D9A">
        <w:rPr>
          <w:rFonts w:ascii="Arial" w:hAnsi="Arial" w:cs="Arial"/>
          <w:sz w:val="22"/>
        </w:rPr>
        <w:t>.</w:t>
      </w:r>
    </w:p>
    <w:p w14:paraId="4CFAD4A8" w14:textId="77777777" w:rsidR="00B62D9A" w:rsidRPr="00B62D9A" w:rsidRDefault="00B62D9A" w:rsidP="00B62D9A">
      <w:pPr>
        <w:spacing w:after="120" w:line="240" w:lineRule="auto"/>
        <w:ind w:left="284" w:firstLine="0"/>
        <w:rPr>
          <w:rFonts w:ascii="Arial" w:hAnsi="Arial" w:cs="Arial"/>
          <w:sz w:val="22"/>
        </w:rPr>
      </w:pPr>
    </w:p>
    <w:p w14:paraId="17CB42AA" w14:textId="28FD1720" w:rsidR="00BD0976" w:rsidRPr="00B62D9A" w:rsidRDefault="0080196F" w:rsidP="00B62D9A">
      <w:pPr>
        <w:pStyle w:val="Nagwek1"/>
        <w:spacing w:after="0" w:line="276" w:lineRule="auto"/>
        <w:ind w:right="4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§ </w:t>
      </w:r>
      <w:r w:rsidR="00E551B8">
        <w:rPr>
          <w:rFonts w:ascii="Arial" w:hAnsi="Arial" w:cs="Arial"/>
          <w:sz w:val="22"/>
          <w:lang w:val="pl-PL"/>
        </w:rPr>
        <w:t>9</w:t>
      </w:r>
      <w:r w:rsidRPr="00B62D9A">
        <w:rPr>
          <w:rFonts w:ascii="Arial" w:hAnsi="Arial" w:cs="Arial"/>
          <w:sz w:val="22"/>
          <w:lang w:val="pl-PL"/>
        </w:rPr>
        <w:t xml:space="preserve">. Czas trwania Umowy i jej rozwiązanie </w:t>
      </w:r>
    </w:p>
    <w:p w14:paraId="6BC93F35" w14:textId="77777777" w:rsidR="00BD0976" w:rsidRPr="00B62D9A" w:rsidRDefault="0080196F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Umowa zostaje zawarta na czas nieokreślony. </w:t>
      </w:r>
    </w:p>
    <w:p w14:paraId="228AD116" w14:textId="77777777" w:rsidR="00BD0976" w:rsidRPr="00B62D9A" w:rsidRDefault="002F4A11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Operator moż</w:t>
      </w:r>
      <w:r w:rsidR="0080196F" w:rsidRPr="00B62D9A">
        <w:rPr>
          <w:rFonts w:ascii="Arial" w:hAnsi="Arial" w:cs="Arial"/>
          <w:sz w:val="22"/>
        </w:rPr>
        <w:t xml:space="preserve">e rozwiązać Umowę za uprzednim </w:t>
      </w:r>
      <w:r w:rsidR="0039757A" w:rsidRPr="00B62D9A">
        <w:rPr>
          <w:rFonts w:ascii="Arial" w:hAnsi="Arial" w:cs="Arial"/>
          <w:sz w:val="22"/>
        </w:rPr>
        <w:t>6</w:t>
      </w:r>
      <w:r w:rsidR="00A96738" w:rsidRPr="00B62D9A">
        <w:rPr>
          <w:rFonts w:ascii="Arial" w:hAnsi="Arial" w:cs="Arial"/>
          <w:sz w:val="22"/>
        </w:rPr>
        <w:t>-</w:t>
      </w:r>
      <w:r w:rsidR="0080196F" w:rsidRPr="00B62D9A">
        <w:rPr>
          <w:rFonts w:ascii="Arial" w:hAnsi="Arial" w:cs="Arial"/>
          <w:sz w:val="22"/>
        </w:rPr>
        <w:t>miesięcznym wypowiedzeni</w:t>
      </w:r>
      <w:r w:rsidR="00A96738" w:rsidRPr="00B62D9A">
        <w:rPr>
          <w:rFonts w:ascii="Arial" w:hAnsi="Arial" w:cs="Arial"/>
          <w:sz w:val="22"/>
        </w:rPr>
        <w:t>em</w:t>
      </w:r>
      <w:r w:rsidR="0080196F" w:rsidRPr="00B62D9A">
        <w:rPr>
          <w:rFonts w:ascii="Arial" w:hAnsi="Arial" w:cs="Arial"/>
          <w:sz w:val="22"/>
        </w:rPr>
        <w:t xml:space="preserve"> ze</w:t>
      </w:r>
      <w:r w:rsidR="00792E91" w:rsidRPr="00B62D9A">
        <w:rPr>
          <w:rFonts w:ascii="Arial" w:hAnsi="Arial" w:cs="Arial"/>
          <w:sz w:val="22"/>
        </w:rPr>
        <w:t> </w:t>
      </w:r>
      <w:r w:rsidR="0080196F" w:rsidRPr="00B62D9A">
        <w:rPr>
          <w:rFonts w:ascii="Arial" w:hAnsi="Arial" w:cs="Arial"/>
          <w:sz w:val="22"/>
        </w:rPr>
        <w:t>skutkiem na koniec miesiąca kalendarzowego</w:t>
      </w:r>
      <w:r w:rsidR="00826F64" w:rsidRPr="00B62D9A">
        <w:rPr>
          <w:rFonts w:ascii="Arial" w:hAnsi="Arial" w:cs="Arial"/>
          <w:sz w:val="22"/>
        </w:rPr>
        <w:t>.</w:t>
      </w:r>
      <w:r w:rsidR="0080196F" w:rsidRPr="00B62D9A">
        <w:rPr>
          <w:rFonts w:ascii="Arial" w:hAnsi="Arial" w:cs="Arial"/>
          <w:sz w:val="22"/>
        </w:rPr>
        <w:t xml:space="preserve"> Wypowiedzenie wymaga f</w:t>
      </w:r>
      <w:r w:rsidRPr="00B62D9A">
        <w:rPr>
          <w:rFonts w:ascii="Arial" w:hAnsi="Arial" w:cs="Arial"/>
          <w:sz w:val="22"/>
        </w:rPr>
        <w:t>ormy pisemnej pod rygorem nieważ</w:t>
      </w:r>
      <w:r w:rsidR="0080196F" w:rsidRPr="00B62D9A">
        <w:rPr>
          <w:rFonts w:ascii="Arial" w:hAnsi="Arial" w:cs="Arial"/>
          <w:sz w:val="22"/>
        </w:rPr>
        <w:t>ności</w:t>
      </w:r>
      <w:r w:rsidR="00013282" w:rsidRPr="00B62D9A">
        <w:rPr>
          <w:rFonts w:ascii="Arial" w:hAnsi="Arial" w:cs="Arial"/>
          <w:sz w:val="22"/>
        </w:rPr>
        <w:t>, wskazania przyczyny</w:t>
      </w:r>
      <w:r w:rsidR="0080196F" w:rsidRPr="00B62D9A">
        <w:rPr>
          <w:rFonts w:ascii="Arial" w:hAnsi="Arial" w:cs="Arial"/>
          <w:sz w:val="22"/>
        </w:rPr>
        <w:t xml:space="preserve"> oraz uzasadnienia. </w:t>
      </w:r>
    </w:p>
    <w:p w14:paraId="42840425" w14:textId="77777777" w:rsidR="00826F64" w:rsidRPr="00B62D9A" w:rsidRDefault="009D0303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Umowa ulega rozwiązaniu </w:t>
      </w:r>
      <w:r w:rsidR="0080196F" w:rsidRPr="00B62D9A">
        <w:rPr>
          <w:rFonts w:ascii="Arial" w:hAnsi="Arial" w:cs="Arial"/>
          <w:sz w:val="22"/>
        </w:rPr>
        <w:t>w trybie natychmiastowym w</w:t>
      </w:r>
      <w:r w:rsidR="00792E91" w:rsidRPr="00B62D9A">
        <w:rPr>
          <w:rFonts w:ascii="Arial" w:hAnsi="Arial" w:cs="Arial"/>
          <w:sz w:val="22"/>
        </w:rPr>
        <w:t> </w:t>
      </w:r>
      <w:r w:rsidR="0080196F" w:rsidRPr="00B62D9A">
        <w:rPr>
          <w:rFonts w:ascii="Arial" w:hAnsi="Arial" w:cs="Arial"/>
          <w:sz w:val="22"/>
        </w:rPr>
        <w:t>przypadku</w:t>
      </w:r>
      <w:r w:rsidR="00A96738" w:rsidRPr="00B62D9A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 xml:space="preserve">wykreślenia Operatora z RPT i </w:t>
      </w:r>
      <w:r w:rsidR="0080196F" w:rsidRPr="00B62D9A">
        <w:rPr>
          <w:rFonts w:ascii="Arial" w:hAnsi="Arial" w:cs="Arial"/>
          <w:sz w:val="22"/>
        </w:rPr>
        <w:t xml:space="preserve">utraty przez </w:t>
      </w:r>
      <w:r w:rsidRPr="00B62D9A">
        <w:rPr>
          <w:rFonts w:ascii="Arial" w:hAnsi="Arial" w:cs="Arial"/>
          <w:sz w:val="22"/>
        </w:rPr>
        <w:t xml:space="preserve">niego </w:t>
      </w:r>
      <w:r w:rsidR="0080196F" w:rsidRPr="00B62D9A">
        <w:rPr>
          <w:rFonts w:ascii="Arial" w:hAnsi="Arial" w:cs="Arial"/>
          <w:sz w:val="22"/>
        </w:rPr>
        <w:t>przymiotu prz</w:t>
      </w:r>
      <w:r w:rsidR="00A96738" w:rsidRPr="00B62D9A">
        <w:rPr>
          <w:rFonts w:ascii="Arial" w:hAnsi="Arial" w:cs="Arial"/>
          <w:sz w:val="22"/>
        </w:rPr>
        <w:t>edsiębiorcy telekomunikacyjnego.</w:t>
      </w:r>
      <w:r w:rsidR="0080196F" w:rsidRPr="00B62D9A">
        <w:rPr>
          <w:rFonts w:ascii="Arial" w:hAnsi="Arial" w:cs="Arial"/>
          <w:sz w:val="22"/>
        </w:rPr>
        <w:t xml:space="preserve"> </w:t>
      </w:r>
    </w:p>
    <w:p w14:paraId="5D9FE066" w14:textId="70548407" w:rsidR="00A96738" w:rsidRPr="00B62D9A" w:rsidRDefault="00A96738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Udostępniający może rozwiązać Umowę za uprzednim </w:t>
      </w:r>
      <w:r w:rsidR="003B2702" w:rsidRPr="00B62D9A">
        <w:rPr>
          <w:rFonts w:ascii="Arial" w:hAnsi="Arial" w:cs="Arial"/>
          <w:sz w:val="22"/>
        </w:rPr>
        <w:t>3</w:t>
      </w:r>
      <w:r w:rsidRPr="00B62D9A">
        <w:rPr>
          <w:rFonts w:ascii="Arial" w:hAnsi="Arial" w:cs="Arial"/>
          <w:sz w:val="22"/>
        </w:rPr>
        <w:t>-</w:t>
      </w:r>
      <w:r w:rsidR="002B6E22" w:rsidRPr="00B62D9A">
        <w:rPr>
          <w:rFonts w:ascii="Arial" w:hAnsi="Arial" w:cs="Arial"/>
          <w:sz w:val="22"/>
        </w:rPr>
        <w:t xml:space="preserve">miesięcznym </w:t>
      </w:r>
      <w:r w:rsidRPr="00B62D9A">
        <w:rPr>
          <w:rFonts w:ascii="Arial" w:hAnsi="Arial" w:cs="Arial"/>
          <w:sz w:val="22"/>
        </w:rPr>
        <w:t>wypowiedzeniem ze skutkiem na koniec miesiąca kalendarzowego w przypadku:</w:t>
      </w:r>
    </w:p>
    <w:p w14:paraId="5970848A" w14:textId="77777777" w:rsidR="00013282" w:rsidRPr="00B62D9A" w:rsidRDefault="00013282" w:rsidP="00B62D9A">
      <w:pPr>
        <w:pStyle w:val="Akapitzlist"/>
        <w:numPr>
          <w:ilvl w:val="1"/>
          <w:numId w:val="9"/>
        </w:numPr>
        <w:spacing w:line="276" w:lineRule="auto"/>
        <w:ind w:left="75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używania przez Operatora Nieruchomości niezgodnie z przeznaczeniem i niniejszą Umową, </w:t>
      </w:r>
    </w:p>
    <w:p w14:paraId="4C999A05" w14:textId="4198671F" w:rsidR="00013282" w:rsidRPr="00B62D9A" w:rsidRDefault="00013282" w:rsidP="00B62D9A">
      <w:pPr>
        <w:pStyle w:val="Akapitzlist"/>
        <w:numPr>
          <w:ilvl w:val="1"/>
          <w:numId w:val="9"/>
        </w:numPr>
        <w:spacing w:line="276" w:lineRule="auto"/>
        <w:ind w:left="75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uporczywego naruszania zasad współżycia społecznego i spokoju mieszkańców</w:t>
      </w:r>
      <w:r w:rsidR="00A60BD5" w:rsidRPr="00B62D9A">
        <w:rPr>
          <w:rFonts w:ascii="Arial" w:hAnsi="Arial" w:cs="Arial"/>
          <w:sz w:val="22"/>
          <w:szCs w:val="22"/>
        </w:rPr>
        <w:t>,</w:t>
      </w:r>
      <w:r w:rsidRPr="00B62D9A">
        <w:rPr>
          <w:rFonts w:ascii="Arial" w:hAnsi="Arial" w:cs="Arial"/>
          <w:sz w:val="22"/>
          <w:szCs w:val="22"/>
        </w:rPr>
        <w:t xml:space="preserve"> </w:t>
      </w:r>
    </w:p>
    <w:p w14:paraId="3BB67D45" w14:textId="77777777" w:rsidR="00013282" w:rsidRPr="00B62D9A" w:rsidRDefault="00013282" w:rsidP="00B62D9A">
      <w:pPr>
        <w:pStyle w:val="Akapitzlist"/>
        <w:numPr>
          <w:ilvl w:val="1"/>
          <w:numId w:val="9"/>
        </w:numPr>
        <w:spacing w:line="276" w:lineRule="auto"/>
        <w:ind w:left="754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>naruszenia przez Operatora bezwzględnie obowiązujących przepisów prawa.</w:t>
      </w:r>
    </w:p>
    <w:p w14:paraId="62F09688" w14:textId="77777777" w:rsidR="00013282" w:rsidRPr="00B62D9A" w:rsidRDefault="00013282" w:rsidP="00B62D9A">
      <w:pPr>
        <w:spacing w:after="0" w:line="276" w:lineRule="auto"/>
        <w:ind w:left="284" w:firstLine="0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Wypowiedzenie wymaga, pod rygorem nieważności, formy pisemnej, wskazania</w:t>
      </w:r>
      <w:r w:rsidR="003146B8" w:rsidRPr="00B62D9A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>przyczyny oraz uzasadnienia.</w:t>
      </w:r>
    </w:p>
    <w:p w14:paraId="42CBD0C6" w14:textId="77777777" w:rsidR="00013282" w:rsidRPr="00B62D9A" w:rsidRDefault="00013282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Warunkiem złożenia wypowiedzenia, o którym mowa w ust. 4, jest wystąpienie przez Udostępniającego do Operatora z wezwaniem do zaprzestania naruszeń uzasadniających rozwiązanie Umowy w terminie 30 dni od dnia otrzymania wezwania oraz bezskuteczny upływ tego terminu.</w:t>
      </w:r>
    </w:p>
    <w:p w14:paraId="20150EF4" w14:textId="77777777" w:rsidR="00F20C3E" w:rsidRPr="00B62D9A" w:rsidRDefault="006C6FAE" w:rsidP="00B62D9A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lastRenderedPageBreak/>
        <w:t>W razie rozwiązania lub wygaśnięcia Umowy</w:t>
      </w:r>
      <w:r w:rsidR="000F12A9" w:rsidRPr="00B62D9A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 xml:space="preserve">Operator </w:t>
      </w:r>
      <w:r w:rsidR="00F20C3E" w:rsidRPr="00B62D9A">
        <w:rPr>
          <w:rFonts w:ascii="Arial" w:hAnsi="Arial" w:cs="Arial"/>
          <w:sz w:val="22"/>
        </w:rPr>
        <w:t>zobowiązuje się do przedstawienia Udostępniającemu</w:t>
      </w:r>
      <w:r w:rsidR="00892D1B" w:rsidRPr="00B62D9A">
        <w:rPr>
          <w:rFonts w:ascii="Arial" w:hAnsi="Arial" w:cs="Arial"/>
          <w:sz w:val="22"/>
        </w:rPr>
        <w:t>, najpóźniej na 30 dni przed dniem rozwiązania lub wygaśnięcia Umowy,</w:t>
      </w:r>
      <w:r w:rsidR="00F20C3E" w:rsidRPr="00B62D9A">
        <w:rPr>
          <w:rFonts w:ascii="Arial" w:hAnsi="Arial" w:cs="Arial"/>
          <w:sz w:val="22"/>
        </w:rPr>
        <w:t xml:space="preserve"> oferty odsprzedaży Infrastruktury po cenie pomni</w:t>
      </w:r>
      <w:r w:rsidR="00892D1B" w:rsidRPr="00B62D9A">
        <w:rPr>
          <w:rFonts w:ascii="Arial" w:hAnsi="Arial" w:cs="Arial"/>
          <w:sz w:val="22"/>
        </w:rPr>
        <w:t>ejszonej o koszty amortyzacji i </w:t>
      </w:r>
      <w:r w:rsidR="00F20C3E" w:rsidRPr="00B62D9A">
        <w:rPr>
          <w:rFonts w:ascii="Arial" w:hAnsi="Arial" w:cs="Arial"/>
          <w:sz w:val="22"/>
        </w:rPr>
        <w:t>zużycia Infrastruktury.</w:t>
      </w:r>
    </w:p>
    <w:p w14:paraId="62EB6401" w14:textId="2CEB4386" w:rsidR="00B83C3D" w:rsidRPr="00B62D9A" w:rsidRDefault="00892D1B" w:rsidP="00DD2280">
      <w:pPr>
        <w:numPr>
          <w:ilvl w:val="0"/>
          <w:numId w:val="9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</w:t>
      </w:r>
      <w:r w:rsidR="00F20C3E" w:rsidRPr="00B62D9A">
        <w:rPr>
          <w:rFonts w:ascii="Arial" w:hAnsi="Arial" w:cs="Arial"/>
          <w:sz w:val="22"/>
        </w:rPr>
        <w:t xml:space="preserve"> przypadku </w:t>
      </w:r>
      <w:r w:rsidRPr="00B62D9A">
        <w:rPr>
          <w:rFonts w:ascii="Arial" w:hAnsi="Arial" w:cs="Arial"/>
          <w:sz w:val="22"/>
        </w:rPr>
        <w:t>nieprzedstawienia przez Operatora oferty, o której mowa w ust. 6, albo w przypadku nie</w:t>
      </w:r>
      <w:r w:rsidR="00E6788B" w:rsidRPr="00B62D9A">
        <w:rPr>
          <w:rFonts w:ascii="Arial" w:hAnsi="Arial" w:cs="Arial"/>
          <w:sz w:val="22"/>
        </w:rPr>
        <w:t xml:space="preserve"> </w:t>
      </w:r>
      <w:r w:rsidRPr="00B62D9A">
        <w:rPr>
          <w:rFonts w:ascii="Arial" w:hAnsi="Arial" w:cs="Arial"/>
          <w:sz w:val="22"/>
        </w:rPr>
        <w:t xml:space="preserve">zawarcia z Udostępniającym umowy w sprawie odsprzedaży Infrastruktury do dnia rozwiązania lub wygaśnięcia Umowy, Operator zobowiązuje się do </w:t>
      </w:r>
      <w:r w:rsidR="006C6FAE" w:rsidRPr="00B62D9A">
        <w:rPr>
          <w:rFonts w:ascii="Arial" w:hAnsi="Arial" w:cs="Arial"/>
          <w:sz w:val="22"/>
        </w:rPr>
        <w:t>zdemont</w:t>
      </w:r>
      <w:r w:rsidRPr="00B62D9A">
        <w:rPr>
          <w:rFonts w:ascii="Arial" w:hAnsi="Arial" w:cs="Arial"/>
          <w:sz w:val="22"/>
        </w:rPr>
        <w:t>owania</w:t>
      </w:r>
      <w:r w:rsidR="006C6FAE" w:rsidRPr="00B62D9A">
        <w:rPr>
          <w:rFonts w:ascii="Arial" w:hAnsi="Arial" w:cs="Arial"/>
          <w:sz w:val="22"/>
        </w:rPr>
        <w:t xml:space="preserve"> In</w:t>
      </w:r>
      <w:r w:rsidR="00013282" w:rsidRPr="00B62D9A">
        <w:rPr>
          <w:rFonts w:ascii="Arial" w:hAnsi="Arial" w:cs="Arial"/>
          <w:sz w:val="22"/>
        </w:rPr>
        <w:t>frastruktur</w:t>
      </w:r>
      <w:r w:rsidRPr="00B62D9A">
        <w:rPr>
          <w:rFonts w:ascii="Arial" w:hAnsi="Arial" w:cs="Arial"/>
          <w:sz w:val="22"/>
        </w:rPr>
        <w:t>y</w:t>
      </w:r>
      <w:r w:rsidR="00DD2280">
        <w:rPr>
          <w:rFonts w:ascii="Arial" w:hAnsi="Arial" w:cs="Arial"/>
          <w:sz w:val="22"/>
        </w:rPr>
        <w:t xml:space="preserve"> </w:t>
      </w:r>
      <w:r w:rsidR="00013282" w:rsidRPr="00B62D9A">
        <w:rPr>
          <w:rFonts w:ascii="Arial" w:hAnsi="Arial" w:cs="Arial"/>
          <w:sz w:val="22"/>
        </w:rPr>
        <w:t>i</w:t>
      </w:r>
      <w:r w:rsidR="00DD2280">
        <w:rPr>
          <w:rFonts w:ascii="Arial" w:hAnsi="Arial" w:cs="Arial"/>
          <w:sz w:val="22"/>
        </w:rPr>
        <w:t xml:space="preserve"> </w:t>
      </w:r>
      <w:r w:rsidR="006C6FAE" w:rsidRPr="00B62D9A">
        <w:rPr>
          <w:rFonts w:ascii="Arial" w:hAnsi="Arial" w:cs="Arial"/>
          <w:sz w:val="22"/>
        </w:rPr>
        <w:t>przywróc</w:t>
      </w:r>
      <w:r w:rsidRPr="00B62D9A">
        <w:rPr>
          <w:rFonts w:ascii="Arial" w:hAnsi="Arial" w:cs="Arial"/>
          <w:sz w:val="22"/>
        </w:rPr>
        <w:t>enia</w:t>
      </w:r>
      <w:r w:rsidR="006C6FAE" w:rsidRPr="00B62D9A">
        <w:rPr>
          <w:rFonts w:ascii="Arial" w:hAnsi="Arial" w:cs="Arial"/>
          <w:sz w:val="22"/>
        </w:rPr>
        <w:t xml:space="preserve"> stan</w:t>
      </w:r>
      <w:r w:rsidRPr="00B62D9A">
        <w:rPr>
          <w:rFonts w:ascii="Arial" w:hAnsi="Arial" w:cs="Arial"/>
          <w:sz w:val="22"/>
        </w:rPr>
        <w:t>u</w:t>
      </w:r>
      <w:r w:rsidR="006C6FAE" w:rsidRPr="00B62D9A">
        <w:rPr>
          <w:rFonts w:ascii="Arial" w:hAnsi="Arial" w:cs="Arial"/>
          <w:sz w:val="22"/>
        </w:rPr>
        <w:t xml:space="preserve"> pierwotn</w:t>
      </w:r>
      <w:r w:rsidRPr="00B62D9A">
        <w:rPr>
          <w:rFonts w:ascii="Arial" w:hAnsi="Arial" w:cs="Arial"/>
          <w:sz w:val="22"/>
        </w:rPr>
        <w:t>ego</w:t>
      </w:r>
      <w:r w:rsidR="006C6FAE" w:rsidRPr="00B62D9A">
        <w:rPr>
          <w:rFonts w:ascii="Arial" w:hAnsi="Arial" w:cs="Arial"/>
          <w:sz w:val="22"/>
        </w:rPr>
        <w:t xml:space="preserve"> Budynku</w:t>
      </w:r>
      <w:r w:rsidR="00DD2280">
        <w:rPr>
          <w:rFonts w:ascii="Arial" w:hAnsi="Arial" w:cs="Arial"/>
          <w:sz w:val="22"/>
        </w:rPr>
        <w:t xml:space="preserve"> </w:t>
      </w:r>
      <w:r w:rsidR="006C6FAE" w:rsidRPr="00B62D9A">
        <w:rPr>
          <w:rFonts w:ascii="Arial" w:hAnsi="Arial" w:cs="Arial"/>
          <w:sz w:val="22"/>
        </w:rPr>
        <w:t xml:space="preserve">z uwzględnieniem nieodwracalnych zmian, które nastąpiły w związku z </w:t>
      </w:r>
      <w:r w:rsidRPr="00B62D9A">
        <w:rPr>
          <w:rFonts w:ascii="Arial" w:hAnsi="Arial" w:cs="Arial"/>
          <w:sz w:val="22"/>
        </w:rPr>
        <w:t>wykonaniem</w:t>
      </w:r>
      <w:r w:rsidR="006C6FAE" w:rsidRPr="00B62D9A">
        <w:rPr>
          <w:rFonts w:ascii="Arial" w:hAnsi="Arial" w:cs="Arial"/>
          <w:sz w:val="22"/>
        </w:rPr>
        <w:t xml:space="preserve"> Infrastruktury, w terminie </w:t>
      </w:r>
      <w:r w:rsidR="006333B8" w:rsidRPr="00B62D9A">
        <w:rPr>
          <w:rFonts w:ascii="Arial" w:hAnsi="Arial" w:cs="Arial"/>
          <w:sz w:val="22"/>
        </w:rPr>
        <w:t>30</w:t>
      </w:r>
      <w:r w:rsidR="006C6FAE" w:rsidRPr="00B62D9A">
        <w:rPr>
          <w:rFonts w:ascii="Arial" w:hAnsi="Arial" w:cs="Arial"/>
          <w:sz w:val="22"/>
        </w:rPr>
        <w:t xml:space="preserve"> dni od dnia rozwiązania lub wygaśnięcia Umowy.</w:t>
      </w:r>
    </w:p>
    <w:p w14:paraId="7B68717F" w14:textId="1D70CCAF" w:rsidR="0007075D" w:rsidRDefault="0074696F" w:rsidP="00DD2280">
      <w:pPr>
        <w:pStyle w:val="Akapitzlist"/>
        <w:numPr>
          <w:ilvl w:val="0"/>
          <w:numId w:val="9"/>
        </w:numPr>
        <w:spacing w:line="276" w:lineRule="auto"/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B62D9A">
        <w:rPr>
          <w:rFonts w:ascii="Arial" w:hAnsi="Arial" w:cs="Arial"/>
          <w:sz w:val="22"/>
          <w:szCs w:val="22"/>
        </w:rPr>
        <w:t xml:space="preserve">W przypadku niezdemontowania Infrastruktury przez Operatora w </w:t>
      </w:r>
      <w:r w:rsidR="009D0303" w:rsidRPr="00B62D9A">
        <w:rPr>
          <w:rFonts w:ascii="Arial" w:hAnsi="Arial" w:cs="Arial"/>
          <w:sz w:val="22"/>
          <w:szCs w:val="22"/>
        </w:rPr>
        <w:t>terminie</w:t>
      </w:r>
      <w:r w:rsidR="00A96738" w:rsidRPr="00B62D9A">
        <w:rPr>
          <w:rFonts w:ascii="Arial" w:hAnsi="Arial" w:cs="Arial"/>
          <w:sz w:val="22"/>
          <w:szCs w:val="22"/>
        </w:rPr>
        <w:t>,</w:t>
      </w:r>
      <w:r w:rsidR="00DD2280">
        <w:rPr>
          <w:rFonts w:ascii="Arial" w:hAnsi="Arial" w:cs="Arial"/>
          <w:sz w:val="22"/>
          <w:szCs w:val="22"/>
        </w:rPr>
        <w:t xml:space="preserve"> o którym mowa </w:t>
      </w:r>
      <w:r w:rsidRPr="00B62D9A">
        <w:rPr>
          <w:rFonts w:ascii="Arial" w:hAnsi="Arial" w:cs="Arial"/>
          <w:sz w:val="22"/>
          <w:szCs w:val="22"/>
        </w:rPr>
        <w:t xml:space="preserve">w ust. </w:t>
      </w:r>
      <w:r w:rsidR="00A60BD5" w:rsidRPr="00B62D9A">
        <w:rPr>
          <w:rFonts w:ascii="Arial" w:hAnsi="Arial" w:cs="Arial"/>
          <w:sz w:val="22"/>
          <w:szCs w:val="22"/>
        </w:rPr>
        <w:t>7</w:t>
      </w:r>
      <w:r w:rsidR="00A96738" w:rsidRPr="00B62D9A">
        <w:rPr>
          <w:rFonts w:ascii="Arial" w:hAnsi="Arial" w:cs="Arial"/>
          <w:sz w:val="22"/>
          <w:szCs w:val="22"/>
        </w:rPr>
        <w:t>,</w:t>
      </w:r>
      <w:r w:rsidRPr="00B62D9A">
        <w:rPr>
          <w:rFonts w:ascii="Arial" w:hAnsi="Arial" w:cs="Arial"/>
          <w:sz w:val="22"/>
          <w:szCs w:val="22"/>
        </w:rPr>
        <w:t xml:space="preserve"> Udostępniający może dokonać demontażu Infrastruktury na koszt Operatora</w:t>
      </w:r>
      <w:r w:rsidR="007758CD" w:rsidRPr="00B62D9A">
        <w:rPr>
          <w:rFonts w:ascii="Arial" w:hAnsi="Arial" w:cs="Arial"/>
          <w:sz w:val="22"/>
          <w:szCs w:val="22"/>
        </w:rPr>
        <w:t xml:space="preserve"> – bez konieczności uzyskiwania dodatkowego upoważnienia sądowego</w:t>
      </w:r>
      <w:r w:rsidRPr="00B62D9A">
        <w:rPr>
          <w:rFonts w:ascii="Arial" w:hAnsi="Arial" w:cs="Arial"/>
          <w:sz w:val="22"/>
          <w:szCs w:val="22"/>
        </w:rPr>
        <w:t>.</w:t>
      </w:r>
    </w:p>
    <w:p w14:paraId="29933BCD" w14:textId="77777777" w:rsidR="00B62D9A" w:rsidRPr="00B62D9A" w:rsidRDefault="00B62D9A" w:rsidP="00B62D9A">
      <w:pPr>
        <w:pStyle w:val="Akapitzlist"/>
        <w:spacing w:line="276" w:lineRule="auto"/>
        <w:ind w:left="284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70D70DFE" w14:textId="3C22DBAB" w:rsidR="00BD0976" w:rsidRPr="00B62D9A" w:rsidRDefault="0080196F" w:rsidP="00B62D9A">
      <w:pPr>
        <w:pStyle w:val="Nagwek1"/>
        <w:spacing w:after="0" w:line="276" w:lineRule="auto"/>
        <w:ind w:right="3"/>
        <w:rPr>
          <w:rFonts w:ascii="Arial" w:hAnsi="Arial" w:cs="Arial"/>
          <w:sz w:val="22"/>
          <w:lang w:val="pl-PL"/>
        </w:rPr>
      </w:pPr>
      <w:r w:rsidRPr="00B62D9A">
        <w:rPr>
          <w:rFonts w:ascii="Arial" w:hAnsi="Arial" w:cs="Arial"/>
          <w:sz w:val="22"/>
          <w:lang w:val="pl-PL"/>
        </w:rPr>
        <w:t xml:space="preserve">§ </w:t>
      </w:r>
      <w:r w:rsidR="00570040" w:rsidRPr="00B62D9A">
        <w:rPr>
          <w:rFonts w:ascii="Arial" w:hAnsi="Arial" w:cs="Arial"/>
          <w:sz w:val="22"/>
          <w:lang w:val="pl-PL"/>
        </w:rPr>
        <w:t>1</w:t>
      </w:r>
      <w:r w:rsidR="00E551B8">
        <w:rPr>
          <w:rFonts w:ascii="Arial" w:hAnsi="Arial" w:cs="Arial"/>
          <w:sz w:val="22"/>
          <w:lang w:val="pl-PL"/>
        </w:rPr>
        <w:t>0</w:t>
      </w:r>
      <w:r w:rsidRPr="00B62D9A">
        <w:rPr>
          <w:rFonts w:ascii="Arial" w:hAnsi="Arial" w:cs="Arial"/>
          <w:sz w:val="22"/>
          <w:lang w:val="pl-PL"/>
        </w:rPr>
        <w:t xml:space="preserve">. Postanowienia końcowe </w:t>
      </w:r>
    </w:p>
    <w:p w14:paraId="0540C908" w14:textId="77777777" w:rsidR="00C72D2A" w:rsidRPr="00B62D9A" w:rsidRDefault="0080196F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Wszelkie spory</w:t>
      </w:r>
      <w:r w:rsidR="00C72D2A" w:rsidRPr="00B62D9A">
        <w:rPr>
          <w:rFonts w:ascii="Arial" w:hAnsi="Arial" w:cs="Arial"/>
          <w:sz w:val="22"/>
        </w:rPr>
        <w:t xml:space="preserve"> wynikające z</w:t>
      </w:r>
      <w:r w:rsidRPr="00B62D9A">
        <w:rPr>
          <w:rFonts w:ascii="Arial" w:hAnsi="Arial" w:cs="Arial"/>
          <w:sz w:val="22"/>
        </w:rPr>
        <w:t xml:space="preserve"> realizacj</w:t>
      </w:r>
      <w:r w:rsidR="00C72D2A" w:rsidRPr="00B62D9A">
        <w:rPr>
          <w:rFonts w:ascii="Arial" w:hAnsi="Arial" w:cs="Arial"/>
          <w:sz w:val="22"/>
        </w:rPr>
        <w:t>i</w:t>
      </w:r>
      <w:r w:rsidRPr="00B62D9A">
        <w:rPr>
          <w:rFonts w:ascii="Arial" w:hAnsi="Arial" w:cs="Arial"/>
          <w:sz w:val="22"/>
        </w:rPr>
        <w:t xml:space="preserve"> Umo</w:t>
      </w:r>
      <w:r w:rsidR="006C6FAE" w:rsidRPr="00B62D9A">
        <w:rPr>
          <w:rFonts w:ascii="Arial" w:hAnsi="Arial" w:cs="Arial"/>
          <w:sz w:val="22"/>
        </w:rPr>
        <w:t>wy</w:t>
      </w:r>
      <w:r w:rsidRPr="00B62D9A">
        <w:rPr>
          <w:rFonts w:ascii="Arial" w:hAnsi="Arial" w:cs="Arial"/>
          <w:sz w:val="22"/>
        </w:rPr>
        <w:t xml:space="preserve"> Strony </w:t>
      </w:r>
      <w:r w:rsidR="00C72D2A" w:rsidRPr="00B62D9A">
        <w:rPr>
          <w:rFonts w:ascii="Arial" w:hAnsi="Arial" w:cs="Arial"/>
          <w:sz w:val="22"/>
        </w:rPr>
        <w:t xml:space="preserve">zobowiązują się </w:t>
      </w:r>
      <w:r w:rsidRPr="00B62D9A">
        <w:rPr>
          <w:rFonts w:ascii="Arial" w:hAnsi="Arial" w:cs="Arial"/>
          <w:sz w:val="22"/>
        </w:rPr>
        <w:t xml:space="preserve">rozwiązywać </w:t>
      </w:r>
      <w:r w:rsidR="00712A6F" w:rsidRPr="00B62D9A">
        <w:rPr>
          <w:rFonts w:ascii="Arial" w:hAnsi="Arial" w:cs="Arial"/>
          <w:sz w:val="22"/>
        </w:rPr>
        <w:br/>
      </w:r>
      <w:r w:rsidRPr="00B62D9A">
        <w:rPr>
          <w:rFonts w:ascii="Arial" w:hAnsi="Arial" w:cs="Arial"/>
          <w:sz w:val="22"/>
        </w:rPr>
        <w:t xml:space="preserve">w </w:t>
      </w:r>
      <w:r w:rsidR="002F4A11" w:rsidRPr="00B62D9A">
        <w:rPr>
          <w:rFonts w:ascii="Arial" w:hAnsi="Arial" w:cs="Arial"/>
          <w:sz w:val="22"/>
        </w:rPr>
        <w:t xml:space="preserve">sposób polubowny. </w:t>
      </w:r>
    </w:p>
    <w:p w14:paraId="216CDFD8" w14:textId="77777777" w:rsidR="00C72D2A" w:rsidRPr="00B62D9A" w:rsidRDefault="002F4A11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W razie niemoż</w:t>
      </w:r>
      <w:r w:rsidR="0080196F" w:rsidRPr="00B62D9A">
        <w:rPr>
          <w:rFonts w:ascii="Arial" w:hAnsi="Arial" w:cs="Arial"/>
          <w:sz w:val="22"/>
        </w:rPr>
        <w:t>liwości osiągnięcia porozumienia spór zostanie poddany rozstrzygnięciu przez sąd powszech</w:t>
      </w:r>
      <w:r w:rsidRPr="00B62D9A">
        <w:rPr>
          <w:rFonts w:ascii="Arial" w:hAnsi="Arial" w:cs="Arial"/>
          <w:sz w:val="22"/>
        </w:rPr>
        <w:t xml:space="preserve">ny, właściwy miejscowo </w:t>
      </w:r>
      <w:r w:rsidR="00013282" w:rsidRPr="00B62D9A">
        <w:rPr>
          <w:rFonts w:ascii="Arial" w:hAnsi="Arial" w:cs="Arial"/>
          <w:sz w:val="22"/>
        </w:rPr>
        <w:t>ze względu na</w:t>
      </w:r>
      <w:r w:rsidRPr="00B62D9A">
        <w:rPr>
          <w:rFonts w:ascii="Arial" w:hAnsi="Arial" w:cs="Arial"/>
          <w:sz w:val="22"/>
        </w:rPr>
        <w:t xml:space="preserve"> położ</w:t>
      </w:r>
      <w:r w:rsidR="0080196F" w:rsidRPr="00B62D9A">
        <w:rPr>
          <w:rFonts w:ascii="Arial" w:hAnsi="Arial" w:cs="Arial"/>
          <w:sz w:val="22"/>
        </w:rPr>
        <w:t>eni</w:t>
      </w:r>
      <w:r w:rsidR="00013282" w:rsidRPr="00B62D9A">
        <w:rPr>
          <w:rFonts w:ascii="Arial" w:hAnsi="Arial" w:cs="Arial"/>
          <w:sz w:val="22"/>
        </w:rPr>
        <w:t>e</w:t>
      </w:r>
      <w:r w:rsidR="0080196F" w:rsidRPr="00B62D9A">
        <w:rPr>
          <w:rFonts w:ascii="Arial" w:hAnsi="Arial" w:cs="Arial"/>
          <w:sz w:val="22"/>
        </w:rPr>
        <w:t xml:space="preserve"> Nieruchomości. </w:t>
      </w:r>
    </w:p>
    <w:p w14:paraId="68D43430" w14:textId="77777777" w:rsidR="00BD0976" w:rsidRPr="00B62D9A" w:rsidRDefault="0080196F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 sprawach nieuregulowanych Umową zastosowanie mają postanowienia powszechnie obowiązujących przepisów prawa, w tym zwłaszcza </w:t>
      </w:r>
      <w:r w:rsidR="00A96738" w:rsidRPr="00B62D9A">
        <w:rPr>
          <w:rFonts w:ascii="Arial" w:hAnsi="Arial" w:cs="Arial"/>
          <w:sz w:val="22"/>
        </w:rPr>
        <w:t xml:space="preserve">Ustawy i </w:t>
      </w:r>
      <w:r w:rsidR="002B6E22" w:rsidRPr="00B62D9A">
        <w:rPr>
          <w:rFonts w:ascii="Arial" w:hAnsi="Arial" w:cs="Arial"/>
          <w:sz w:val="22"/>
        </w:rPr>
        <w:t>K</w:t>
      </w:r>
      <w:r w:rsidRPr="00B62D9A">
        <w:rPr>
          <w:rFonts w:ascii="Arial" w:hAnsi="Arial" w:cs="Arial"/>
          <w:sz w:val="22"/>
        </w:rPr>
        <w:t>odeksu cywilnego.</w:t>
      </w:r>
      <w:r w:rsidRPr="00B62D9A">
        <w:rPr>
          <w:rFonts w:ascii="Arial" w:hAnsi="Arial" w:cs="Arial"/>
          <w:b/>
          <w:sz w:val="22"/>
        </w:rPr>
        <w:t xml:space="preserve"> </w:t>
      </w:r>
    </w:p>
    <w:p w14:paraId="2FE303A9" w14:textId="0D9B89CF" w:rsidR="00BD0976" w:rsidRPr="00B62D9A" w:rsidRDefault="0080196F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Wszelka korespondencja pomiędzy Stronami związana z realizacją Umowy będzie kierowana w drodze korespondencji pocztowej lub za pośrednictwem </w:t>
      </w:r>
      <w:proofErr w:type="gramStart"/>
      <w:r w:rsidRPr="00B62D9A">
        <w:rPr>
          <w:rFonts w:ascii="Arial" w:hAnsi="Arial" w:cs="Arial"/>
          <w:sz w:val="22"/>
        </w:rPr>
        <w:t>korespond</w:t>
      </w:r>
      <w:r w:rsidR="00826F64" w:rsidRPr="00B62D9A">
        <w:rPr>
          <w:rFonts w:ascii="Arial" w:hAnsi="Arial" w:cs="Arial"/>
          <w:sz w:val="22"/>
        </w:rPr>
        <w:t>encji</w:t>
      </w:r>
      <w:r w:rsidR="00E6788B" w:rsidRPr="00B62D9A">
        <w:rPr>
          <w:rFonts w:ascii="Arial" w:hAnsi="Arial" w:cs="Arial"/>
          <w:sz w:val="22"/>
        </w:rPr>
        <w:t xml:space="preserve">  </w:t>
      </w:r>
      <w:r w:rsidRPr="00B62D9A">
        <w:rPr>
          <w:rFonts w:ascii="Arial" w:hAnsi="Arial" w:cs="Arial"/>
          <w:sz w:val="22"/>
        </w:rPr>
        <w:t>e-mail</w:t>
      </w:r>
      <w:proofErr w:type="gramEnd"/>
      <w:r w:rsidRPr="00B62D9A">
        <w:rPr>
          <w:rFonts w:ascii="Arial" w:hAnsi="Arial" w:cs="Arial"/>
          <w:sz w:val="22"/>
        </w:rPr>
        <w:t xml:space="preserve"> na adresy</w:t>
      </w:r>
      <w:r w:rsidR="00A96738" w:rsidRPr="00B62D9A">
        <w:rPr>
          <w:rFonts w:ascii="Arial" w:hAnsi="Arial" w:cs="Arial"/>
          <w:sz w:val="22"/>
        </w:rPr>
        <w:t xml:space="preserve"> wskazane w Załączniku nr…</w:t>
      </w:r>
      <w:r w:rsidRPr="00B62D9A">
        <w:rPr>
          <w:rFonts w:ascii="Arial" w:hAnsi="Arial" w:cs="Arial"/>
          <w:b/>
          <w:sz w:val="22"/>
        </w:rPr>
        <w:t xml:space="preserve"> </w:t>
      </w:r>
    </w:p>
    <w:p w14:paraId="3310254A" w14:textId="77777777" w:rsidR="00BD0976" w:rsidRPr="00B62D9A" w:rsidRDefault="002F4A11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>Każ</w:t>
      </w:r>
      <w:r w:rsidR="0080196F" w:rsidRPr="00B62D9A">
        <w:rPr>
          <w:rFonts w:ascii="Arial" w:hAnsi="Arial" w:cs="Arial"/>
          <w:sz w:val="22"/>
        </w:rPr>
        <w:t>da ze stron zobowiązana jest powiadomić drugą stronę o z</w:t>
      </w:r>
      <w:r w:rsidR="003D2CEC" w:rsidRPr="00B62D9A">
        <w:rPr>
          <w:rFonts w:ascii="Arial" w:hAnsi="Arial" w:cs="Arial"/>
          <w:sz w:val="22"/>
        </w:rPr>
        <w:t>mianie danych kontaktowych i danych do rozliczeń</w:t>
      </w:r>
      <w:r w:rsidR="0080196F" w:rsidRPr="00B62D9A">
        <w:rPr>
          <w:rFonts w:ascii="Arial" w:hAnsi="Arial" w:cs="Arial"/>
          <w:sz w:val="22"/>
        </w:rPr>
        <w:t>.</w:t>
      </w:r>
      <w:r w:rsidR="0080196F" w:rsidRPr="00B62D9A">
        <w:rPr>
          <w:rFonts w:ascii="Arial" w:hAnsi="Arial" w:cs="Arial"/>
          <w:b/>
          <w:sz w:val="22"/>
        </w:rPr>
        <w:t xml:space="preserve"> </w:t>
      </w:r>
    </w:p>
    <w:p w14:paraId="0D7358E2" w14:textId="77777777" w:rsidR="003D2CEC" w:rsidRPr="00B62D9A" w:rsidRDefault="003D2CEC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Wszelkie zmiany Umowy, </w:t>
      </w:r>
      <w:r w:rsidR="001D3FFF" w:rsidRPr="00B62D9A">
        <w:rPr>
          <w:rFonts w:ascii="Arial" w:hAnsi="Arial" w:cs="Arial"/>
          <w:sz w:val="22"/>
        </w:rPr>
        <w:t>w tym jej Załączników</w:t>
      </w:r>
      <w:r w:rsidRPr="00B62D9A">
        <w:rPr>
          <w:rFonts w:ascii="Arial" w:hAnsi="Arial" w:cs="Arial"/>
          <w:sz w:val="22"/>
        </w:rPr>
        <w:t>, wymagają formy pisemnej pod rygorem nieważności.</w:t>
      </w:r>
      <w:r w:rsidRPr="00B62D9A">
        <w:rPr>
          <w:rFonts w:ascii="Arial" w:hAnsi="Arial" w:cs="Arial"/>
          <w:b/>
          <w:sz w:val="22"/>
        </w:rPr>
        <w:t xml:space="preserve"> </w:t>
      </w:r>
    </w:p>
    <w:p w14:paraId="1D259724" w14:textId="77777777" w:rsidR="00BD0976" w:rsidRPr="00B62D9A" w:rsidRDefault="002F4A11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B62D9A">
        <w:rPr>
          <w:rFonts w:ascii="Arial" w:hAnsi="Arial" w:cs="Arial"/>
          <w:sz w:val="22"/>
        </w:rPr>
        <w:t xml:space="preserve">Umowa </w:t>
      </w:r>
      <w:r w:rsidR="009D0303" w:rsidRPr="00B62D9A">
        <w:rPr>
          <w:rFonts w:ascii="Arial" w:hAnsi="Arial" w:cs="Arial"/>
          <w:sz w:val="22"/>
        </w:rPr>
        <w:t>obowiązuje od</w:t>
      </w:r>
      <w:r w:rsidR="0080196F" w:rsidRPr="00B62D9A">
        <w:rPr>
          <w:rFonts w:ascii="Arial" w:hAnsi="Arial" w:cs="Arial"/>
          <w:sz w:val="22"/>
        </w:rPr>
        <w:t xml:space="preserve"> dni</w:t>
      </w:r>
      <w:r w:rsidR="009D0303" w:rsidRPr="00B62D9A">
        <w:rPr>
          <w:rFonts w:ascii="Arial" w:hAnsi="Arial" w:cs="Arial"/>
          <w:sz w:val="22"/>
        </w:rPr>
        <w:t>a</w:t>
      </w:r>
      <w:r w:rsidR="0080196F" w:rsidRPr="00B62D9A">
        <w:rPr>
          <w:rFonts w:ascii="Arial" w:hAnsi="Arial" w:cs="Arial"/>
          <w:sz w:val="22"/>
        </w:rPr>
        <w:t xml:space="preserve"> jej podpisania.</w:t>
      </w:r>
      <w:r w:rsidR="0080196F" w:rsidRPr="00B62D9A">
        <w:rPr>
          <w:rFonts w:ascii="Arial" w:hAnsi="Arial" w:cs="Arial"/>
          <w:b/>
          <w:sz w:val="22"/>
        </w:rPr>
        <w:t xml:space="preserve"> </w:t>
      </w:r>
    </w:p>
    <w:p w14:paraId="46240D08" w14:textId="7FE9C227" w:rsidR="00BD0976" w:rsidRPr="00242D1D" w:rsidRDefault="0080196F" w:rsidP="00B62D9A">
      <w:pPr>
        <w:numPr>
          <w:ilvl w:val="0"/>
          <w:numId w:val="10"/>
        </w:numPr>
        <w:spacing w:after="0" w:line="276" w:lineRule="auto"/>
        <w:ind w:left="284" w:hanging="284"/>
        <w:rPr>
          <w:rFonts w:ascii="Arial" w:hAnsi="Arial" w:cs="Arial"/>
          <w:color w:val="FF0000"/>
          <w:sz w:val="22"/>
        </w:rPr>
      </w:pPr>
      <w:r w:rsidRPr="00B62D9A">
        <w:rPr>
          <w:rFonts w:ascii="Arial" w:hAnsi="Arial" w:cs="Arial"/>
          <w:sz w:val="22"/>
        </w:rPr>
        <w:t xml:space="preserve">Umowa została sporządzona </w:t>
      </w:r>
      <w:r w:rsidRPr="00B62D9A">
        <w:rPr>
          <w:rFonts w:ascii="Arial" w:hAnsi="Arial" w:cs="Arial"/>
          <w:color w:val="auto"/>
          <w:sz w:val="22"/>
        </w:rPr>
        <w:t xml:space="preserve">w </w:t>
      </w:r>
      <w:r w:rsidR="00E1698D" w:rsidRPr="00B62D9A">
        <w:rPr>
          <w:rFonts w:ascii="Arial" w:hAnsi="Arial" w:cs="Arial"/>
          <w:color w:val="auto"/>
          <w:sz w:val="22"/>
        </w:rPr>
        <w:t xml:space="preserve">trzech </w:t>
      </w:r>
      <w:r w:rsidRPr="00B62D9A">
        <w:rPr>
          <w:rFonts w:ascii="Arial" w:hAnsi="Arial" w:cs="Arial"/>
          <w:sz w:val="22"/>
        </w:rPr>
        <w:t>jednobrzmiących e</w:t>
      </w:r>
      <w:r w:rsidR="00712A6F" w:rsidRPr="00B62D9A">
        <w:rPr>
          <w:rFonts w:ascii="Arial" w:hAnsi="Arial" w:cs="Arial"/>
          <w:sz w:val="22"/>
        </w:rPr>
        <w:t>gzemplarzach, po jednym</w:t>
      </w:r>
      <w:r w:rsidR="002F4A11" w:rsidRPr="00B62D9A">
        <w:rPr>
          <w:rFonts w:ascii="Arial" w:hAnsi="Arial" w:cs="Arial"/>
          <w:sz w:val="22"/>
        </w:rPr>
        <w:t xml:space="preserve"> dla każ</w:t>
      </w:r>
      <w:r w:rsidRPr="00B62D9A">
        <w:rPr>
          <w:rFonts w:ascii="Arial" w:hAnsi="Arial" w:cs="Arial"/>
          <w:sz w:val="22"/>
        </w:rPr>
        <w:t>dej ze Stron</w:t>
      </w:r>
      <w:r w:rsidR="00E1698D" w:rsidRPr="00B62D9A">
        <w:rPr>
          <w:rFonts w:ascii="Arial" w:hAnsi="Arial" w:cs="Arial"/>
          <w:sz w:val="22"/>
        </w:rPr>
        <w:t xml:space="preserve"> </w:t>
      </w:r>
      <w:r w:rsidR="00E1698D" w:rsidRPr="00B62D9A">
        <w:rPr>
          <w:rFonts w:ascii="Arial" w:hAnsi="Arial" w:cs="Arial"/>
          <w:color w:val="auto"/>
          <w:sz w:val="22"/>
        </w:rPr>
        <w:t>oraz jed</w:t>
      </w:r>
      <w:r w:rsidR="00D60A49" w:rsidRPr="00B62D9A">
        <w:rPr>
          <w:rFonts w:ascii="Arial" w:hAnsi="Arial" w:cs="Arial"/>
          <w:color w:val="auto"/>
          <w:sz w:val="22"/>
        </w:rPr>
        <w:t>nym</w:t>
      </w:r>
      <w:r w:rsidR="00E1698D" w:rsidRPr="00B62D9A">
        <w:rPr>
          <w:rFonts w:ascii="Arial" w:hAnsi="Arial" w:cs="Arial"/>
          <w:color w:val="auto"/>
          <w:sz w:val="22"/>
        </w:rPr>
        <w:t xml:space="preserve"> dla Prezesa UKE</w:t>
      </w:r>
      <w:r w:rsidRPr="00B62D9A">
        <w:rPr>
          <w:rFonts w:ascii="Arial" w:hAnsi="Arial" w:cs="Arial"/>
          <w:color w:val="auto"/>
          <w:sz w:val="22"/>
        </w:rPr>
        <w:t>.</w:t>
      </w:r>
      <w:r w:rsidRPr="00B62D9A">
        <w:rPr>
          <w:rFonts w:ascii="Arial" w:hAnsi="Arial" w:cs="Arial"/>
          <w:b/>
          <w:color w:val="auto"/>
          <w:sz w:val="22"/>
        </w:rPr>
        <w:t xml:space="preserve"> </w:t>
      </w:r>
      <w:r w:rsidR="00E1698D" w:rsidRPr="00B62D9A">
        <w:rPr>
          <w:rFonts w:ascii="Arial" w:hAnsi="Arial" w:cs="Arial"/>
          <w:color w:val="auto"/>
          <w:sz w:val="22"/>
        </w:rPr>
        <w:t xml:space="preserve">Strony ustalają, że jeden egzemplarz Umowy zostanie przekazany Prezesowi UKE </w:t>
      </w:r>
      <w:proofErr w:type="gramStart"/>
      <w:r w:rsidR="00E1698D" w:rsidRPr="00B62D9A">
        <w:rPr>
          <w:rFonts w:ascii="Arial" w:hAnsi="Arial" w:cs="Arial"/>
          <w:color w:val="auto"/>
          <w:sz w:val="22"/>
        </w:rPr>
        <w:t xml:space="preserve">przez </w:t>
      </w:r>
      <w:r w:rsidR="00E6788B" w:rsidRPr="00B62D9A">
        <w:rPr>
          <w:rFonts w:ascii="Arial" w:hAnsi="Arial" w:cs="Arial"/>
          <w:color w:val="auto"/>
          <w:sz w:val="22"/>
        </w:rPr>
        <w:t xml:space="preserve"> Operatora</w:t>
      </w:r>
      <w:proofErr w:type="gramEnd"/>
      <w:r w:rsidR="00E6788B" w:rsidRPr="00B62D9A">
        <w:rPr>
          <w:rFonts w:ascii="Arial" w:hAnsi="Arial" w:cs="Arial"/>
          <w:color w:val="auto"/>
          <w:sz w:val="22"/>
        </w:rPr>
        <w:t>.</w:t>
      </w:r>
    </w:p>
    <w:p w14:paraId="45CA3F85" w14:textId="77777777" w:rsidR="00242D1D" w:rsidRPr="00B62D9A" w:rsidRDefault="00242D1D" w:rsidP="00242D1D">
      <w:pPr>
        <w:spacing w:after="0" w:line="276" w:lineRule="auto"/>
        <w:ind w:left="284" w:firstLine="0"/>
        <w:rPr>
          <w:rFonts w:ascii="Arial" w:hAnsi="Arial" w:cs="Arial"/>
          <w:color w:val="FF0000"/>
          <w:sz w:val="22"/>
        </w:rPr>
      </w:pPr>
    </w:p>
    <w:p w14:paraId="4E76777A" w14:textId="77777777" w:rsidR="00043A00" w:rsidRPr="00B62D9A" w:rsidRDefault="00043A00" w:rsidP="00B62D9A">
      <w:pPr>
        <w:pStyle w:val="Akapitzlist"/>
        <w:spacing w:line="276" w:lineRule="auto"/>
        <w:ind w:left="0"/>
        <w:contextualSpacing w:val="0"/>
        <w:rPr>
          <w:rFonts w:ascii="Arial" w:hAnsi="Arial" w:cs="Arial"/>
          <w:sz w:val="22"/>
          <w:szCs w:val="22"/>
        </w:rPr>
      </w:pPr>
    </w:p>
    <w:p w14:paraId="616EC4FA" w14:textId="25DC70D9" w:rsidR="009E7491" w:rsidRPr="00B62D9A" w:rsidRDefault="0080196F" w:rsidP="009E7491">
      <w:pPr>
        <w:spacing w:after="120"/>
        <w:ind w:left="0" w:firstLine="0"/>
        <w:rPr>
          <w:rFonts w:ascii="Arial" w:hAnsi="Arial" w:cs="Arial"/>
          <w:b/>
          <w:sz w:val="22"/>
        </w:rPr>
      </w:pPr>
      <w:bookmarkStart w:id="2" w:name="_Hlk30759285"/>
      <w:r w:rsidRPr="00B62D9A">
        <w:rPr>
          <w:rFonts w:ascii="Arial" w:hAnsi="Arial" w:cs="Arial"/>
          <w:b/>
          <w:sz w:val="22"/>
        </w:rPr>
        <w:t xml:space="preserve">            Udostępniający</w:t>
      </w:r>
      <w:r w:rsidR="00F018B0" w:rsidRPr="00B62D9A">
        <w:rPr>
          <w:rFonts w:ascii="Arial" w:hAnsi="Arial" w:cs="Arial"/>
          <w:b/>
          <w:sz w:val="22"/>
        </w:rPr>
        <w:t xml:space="preserve">: </w:t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</w:r>
      <w:r w:rsidR="00F018B0" w:rsidRPr="00B62D9A">
        <w:rPr>
          <w:rFonts w:ascii="Arial" w:hAnsi="Arial" w:cs="Arial"/>
          <w:b/>
          <w:sz w:val="22"/>
        </w:rPr>
        <w:tab/>
        <w:t>Operator:</w:t>
      </w:r>
    </w:p>
    <w:bookmarkEnd w:id="2"/>
    <w:p w14:paraId="7BA7C322" w14:textId="77777777" w:rsidR="009E7491" w:rsidRPr="00B62D9A" w:rsidRDefault="009E7491" w:rsidP="009E7491">
      <w:pPr>
        <w:spacing w:after="120"/>
        <w:ind w:left="0" w:firstLine="0"/>
        <w:rPr>
          <w:rFonts w:ascii="Arial" w:hAnsi="Arial" w:cs="Arial"/>
          <w:b/>
          <w:sz w:val="22"/>
        </w:rPr>
      </w:pPr>
    </w:p>
    <w:p w14:paraId="10135F67" w14:textId="77777777" w:rsidR="009E7491" w:rsidRPr="00B62D9A" w:rsidRDefault="009E7491" w:rsidP="009E7491">
      <w:pPr>
        <w:spacing w:after="120"/>
        <w:ind w:left="0" w:firstLine="0"/>
        <w:rPr>
          <w:rFonts w:ascii="Arial" w:hAnsi="Arial" w:cs="Arial"/>
          <w:b/>
          <w:sz w:val="22"/>
        </w:rPr>
      </w:pPr>
    </w:p>
    <w:p w14:paraId="71447769" w14:textId="77777777" w:rsidR="009E7491" w:rsidRPr="00B62D9A" w:rsidRDefault="009E7491" w:rsidP="009E7491">
      <w:pPr>
        <w:spacing w:after="120"/>
        <w:ind w:left="0" w:firstLine="0"/>
        <w:rPr>
          <w:rFonts w:ascii="Arial" w:hAnsi="Arial" w:cs="Arial"/>
          <w:b/>
          <w:sz w:val="22"/>
        </w:rPr>
      </w:pPr>
    </w:p>
    <w:p w14:paraId="785A4DC1" w14:textId="77777777" w:rsidR="009E7491" w:rsidRPr="00B62D9A" w:rsidRDefault="009E7491" w:rsidP="009E7491">
      <w:pPr>
        <w:spacing w:after="120"/>
        <w:ind w:left="0" w:firstLine="0"/>
        <w:rPr>
          <w:rFonts w:ascii="Arial" w:hAnsi="Arial" w:cs="Arial"/>
          <w:b/>
          <w:sz w:val="22"/>
        </w:rPr>
      </w:pPr>
    </w:p>
    <w:p w14:paraId="27CD2E83" w14:textId="6B869F89" w:rsidR="00BD0976" w:rsidRPr="00B62D9A" w:rsidRDefault="00BD0976" w:rsidP="00043A00">
      <w:pPr>
        <w:tabs>
          <w:tab w:val="center" w:pos="2758"/>
          <w:tab w:val="center" w:pos="3446"/>
          <w:tab w:val="center" w:pos="4135"/>
          <w:tab w:val="center" w:pos="6444"/>
        </w:tabs>
        <w:spacing w:after="120" w:line="259" w:lineRule="auto"/>
        <w:ind w:left="-15" w:firstLine="0"/>
        <w:jc w:val="left"/>
        <w:rPr>
          <w:rFonts w:ascii="Arial" w:hAnsi="Arial" w:cs="Arial"/>
          <w:sz w:val="22"/>
        </w:rPr>
      </w:pPr>
    </w:p>
    <w:sectPr w:rsidR="00BD0976" w:rsidRPr="00B62D9A" w:rsidSect="009E7491"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851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F9FE5" w14:textId="77777777" w:rsidR="00EE7EEE" w:rsidRDefault="00EE7EEE">
      <w:pPr>
        <w:spacing w:after="0" w:line="240" w:lineRule="auto"/>
      </w:pPr>
      <w:r>
        <w:separator/>
      </w:r>
    </w:p>
  </w:endnote>
  <w:endnote w:type="continuationSeparator" w:id="0">
    <w:p w14:paraId="124D2373" w14:textId="77777777" w:rsidR="00EE7EEE" w:rsidRDefault="00EE7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5A3CC" w14:textId="77777777" w:rsidR="00BD0976" w:rsidRDefault="0080196F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E8113D">
      <w:fldChar w:fldCharType="begin"/>
    </w:r>
    <w:r>
      <w:instrText xml:space="preserve"> PAGE   \* MERGEFORMAT </w:instrText>
    </w:r>
    <w:r w:rsidR="00E8113D">
      <w:fldChar w:fldCharType="separate"/>
    </w:r>
    <w:r>
      <w:t>1</w:t>
    </w:r>
    <w:r w:rsidR="00E8113D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8A00" w14:textId="44C937FE" w:rsidR="00BD0976" w:rsidRPr="00D94743" w:rsidRDefault="0080196F">
    <w:pPr>
      <w:tabs>
        <w:tab w:val="right" w:pos="9160"/>
      </w:tabs>
      <w:spacing w:after="0" w:line="259" w:lineRule="auto"/>
      <w:ind w:left="0" w:firstLine="0"/>
      <w:jc w:val="left"/>
      <w:rPr>
        <w:rFonts w:asciiTheme="minorHAnsi" w:hAnsiTheme="minorHAnsi"/>
        <w:sz w:val="20"/>
        <w:szCs w:val="20"/>
      </w:rPr>
    </w:pPr>
    <w:r>
      <w:tab/>
    </w:r>
    <w:r w:rsidR="00E8113D" w:rsidRPr="00D94743">
      <w:rPr>
        <w:rFonts w:asciiTheme="minorHAnsi" w:hAnsiTheme="minorHAnsi"/>
        <w:sz w:val="20"/>
        <w:szCs w:val="20"/>
      </w:rPr>
      <w:fldChar w:fldCharType="begin"/>
    </w:r>
    <w:r w:rsidRPr="00D94743">
      <w:rPr>
        <w:rFonts w:asciiTheme="minorHAnsi" w:hAnsiTheme="minorHAnsi"/>
        <w:sz w:val="20"/>
        <w:szCs w:val="20"/>
      </w:rPr>
      <w:instrText xml:space="preserve"> PAGE   \* MERGEFORMAT </w:instrText>
    </w:r>
    <w:r w:rsidR="00E8113D" w:rsidRPr="00D94743">
      <w:rPr>
        <w:rFonts w:asciiTheme="minorHAnsi" w:hAnsiTheme="minorHAnsi"/>
        <w:sz w:val="20"/>
        <w:szCs w:val="20"/>
      </w:rPr>
      <w:fldChar w:fldCharType="separate"/>
    </w:r>
    <w:r w:rsidR="00F73F91">
      <w:rPr>
        <w:rFonts w:asciiTheme="minorHAnsi" w:hAnsiTheme="minorHAnsi"/>
        <w:noProof/>
        <w:sz w:val="20"/>
        <w:szCs w:val="20"/>
      </w:rPr>
      <w:t>8</w:t>
    </w:r>
    <w:r w:rsidR="00E8113D" w:rsidRPr="00D94743">
      <w:rPr>
        <w:rFonts w:asciiTheme="minorHAnsi" w:hAnsiTheme="minorHAnsi"/>
        <w:sz w:val="20"/>
        <w:szCs w:val="20"/>
      </w:rPr>
      <w:fldChar w:fldCharType="end"/>
    </w:r>
    <w:r w:rsidRPr="00D94743">
      <w:rPr>
        <w:rFonts w:asciiTheme="minorHAnsi" w:hAnsiTheme="minorHAnsi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FB2EB" w14:textId="77777777" w:rsidR="00BD0976" w:rsidRDefault="0080196F">
    <w:pPr>
      <w:tabs>
        <w:tab w:val="right" w:pos="9160"/>
      </w:tabs>
      <w:spacing w:after="0" w:line="259" w:lineRule="auto"/>
      <w:ind w:left="0" w:firstLine="0"/>
      <w:jc w:val="left"/>
    </w:pPr>
    <w:r>
      <w:t xml:space="preserve"> </w:t>
    </w:r>
    <w:r>
      <w:tab/>
    </w:r>
    <w:r w:rsidR="00E8113D">
      <w:fldChar w:fldCharType="begin"/>
    </w:r>
    <w:r>
      <w:instrText xml:space="preserve"> PAGE   \* MERGEFORMAT </w:instrText>
    </w:r>
    <w:r w:rsidR="00E8113D">
      <w:fldChar w:fldCharType="separate"/>
    </w:r>
    <w:r>
      <w:t>1</w:t>
    </w:r>
    <w:r w:rsidR="00E8113D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F034C" w14:textId="77777777" w:rsidR="00EE7EEE" w:rsidRDefault="00EE7EEE">
      <w:pPr>
        <w:spacing w:after="0" w:line="240" w:lineRule="auto"/>
      </w:pPr>
      <w:r>
        <w:separator/>
      </w:r>
    </w:p>
  </w:footnote>
  <w:footnote w:type="continuationSeparator" w:id="0">
    <w:p w14:paraId="48FAA201" w14:textId="77777777" w:rsidR="00EE7EEE" w:rsidRDefault="00EE7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07DA5" w14:textId="516A714B" w:rsidR="004476C8" w:rsidRDefault="004476C8" w:rsidP="004476C8">
    <w:pPr>
      <w:pStyle w:val="Nagwek"/>
      <w:jc w:val="right"/>
    </w:pPr>
  </w:p>
  <w:p w14:paraId="314B5936" w14:textId="37A0E34F" w:rsidR="008F63BE" w:rsidRPr="008F63BE" w:rsidRDefault="008F63BE" w:rsidP="008F63BE">
    <w:pPr>
      <w:pStyle w:val="Nagwek"/>
      <w:jc w:val="center"/>
      <w:rPr>
        <w:rFonts w:ascii="Arial" w:hAnsi="Arial" w:cs="Arial"/>
        <w:i/>
        <w:iCs/>
        <w:sz w:val="20"/>
        <w:szCs w:val="20"/>
      </w:rPr>
    </w:pPr>
    <w:r w:rsidRPr="008F63BE">
      <w:rPr>
        <w:rFonts w:ascii="Arial" w:hAnsi="Arial" w:cs="Arial"/>
        <w:i/>
        <w:iCs/>
        <w:sz w:val="20"/>
        <w:szCs w:val="20"/>
      </w:rPr>
      <w:t>PROJEKT UMOWY</w:t>
    </w:r>
  </w:p>
  <w:p w14:paraId="4CFABA4F" w14:textId="0BA6D793" w:rsidR="004476C8" w:rsidRPr="004476C8" w:rsidRDefault="004476C8" w:rsidP="004476C8">
    <w:pPr>
      <w:pStyle w:val="Nagwek"/>
      <w:jc w:val="center"/>
      <w:rPr>
        <w:i/>
        <w:iCs/>
        <w:sz w:val="20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37F3B83"/>
    <w:multiLevelType w:val="hybridMultilevel"/>
    <w:tmpl w:val="FFC26398"/>
    <w:lvl w:ilvl="0" w:tplc="367807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85284A6">
      <w:start w:val="1"/>
      <w:numFmt w:val="lowerLetter"/>
      <w:lvlText w:val="%2"/>
      <w:lvlJc w:val="left"/>
      <w:pPr>
        <w:ind w:left="1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F8A1B4C">
      <w:start w:val="1"/>
      <w:numFmt w:val="lowerLetter"/>
      <w:lvlRestart w:val="0"/>
      <w:lvlText w:val="%3)"/>
      <w:lvlJc w:val="left"/>
      <w:pPr>
        <w:ind w:left="227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2FC2FC4">
      <w:start w:val="1"/>
      <w:numFmt w:val="decimal"/>
      <w:lvlText w:val="%4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9705ECA">
      <w:start w:val="1"/>
      <w:numFmt w:val="lowerLetter"/>
      <w:lvlText w:val="%5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073E1850">
      <w:start w:val="1"/>
      <w:numFmt w:val="lowerRoman"/>
      <w:lvlText w:val="%6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0A27D2C">
      <w:start w:val="1"/>
      <w:numFmt w:val="decimal"/>
      <w:lvlText w:val="%7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694C1FC6">
      <w:start w:val="1"/>
      <w:numFmt w:val="lowerLetter"/>
      <w:lvlText w:val="%8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4F2A04C">
      <w:start w:val="1"/>
      <w:numFmt w:val="lowerRoman"/>
      <w:lvlText w:val="%9"/>
      <w:lvlJc w:val="left"/>
      <w:pPr>
        <w:ind w:left="6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40C6673"/>
    <w:multiLevelType w:val="hybridMultilevel"/>
    <w:tmpl w:val="C322A2B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570585D"/>
    <w:multiLevelType w:val="hybridMultilevel"/>
    <w:tmpl w:val="7C0098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9376D2"/>
    <w:multiLevelType w:val="hybridMultilevel"/>
    <w:tmpl w:val="3CC6DCD4"/>
    <w:lvl w:ilvl="0" w:tplc="3A1A795A">
      <w:start w:val="2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E40177"/>
    <w:multiLevelType w:val="multilevel"/>
    <w:tmpl w:val="9C2E01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08055A76"/>
    <w:multiLevelType w:val="multilevel"/>
    <w:tmpl w:val="6E3C7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0A7427E5"/>
    <w:multiLevelType w:val="hybridMultilevel"/>
    <w:tmpl w:val="79C4E41A"/>
    <w:lvl w:ilvl="0" w:tplc="04150017">
      <w:start w:val="1"/>
      <w:numFmt w:val="lowerLetter"/>
      <w:lvlText w:val="%1)"/>
      <w:lvlJc w:val="left"/>
      <w:pPr>
        <w:ind w:left="1069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EF1FB8"/>
    <w:multiLevelType w:val="multilevel"/>
    <w:tmpl w:val="2F8EE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4E12C6F"/>
    <w:multiLevelType w:val="hybridMultilevel"/>
    <w:tmpl w:val="24D2E842"/>
    <w:lvl w:ilvl="0" w:tplc="2B48E5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86277"/>
    <w:multiLevelType w:val="multilevel"/>
    <w:tmpl w:val="E0F47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1C1922E9"/>
    <w:multiLevelType w:val="hybridMultilevel"/>
    <w:tmpl w:val="DBDC2DD6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E612A90"/>
    <w:multiLevelType w:val="hybridMultilevel"/>
    <w:tmpl w:val="2C7613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F3088"/>
    <w:multiLevelType w:val="hybridMultilevel"/>
    <w:tmpl w:val="6CD24BAC"/>
    <w:lvl w:ilvl="0" w:tplc="04150011">
      <w:start w:val="1"/>
      <w:numFmt w:val="decimal"/>
      <w:lvlText w:val="%1)"/>
      <w:lvlJc w:val="left"/>
      <w:pPr>
        <w:ind w:left="1045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65" w:hanging="360"/>
      </w:pPr>
    </w:lvl>
    <w:lvl w:ilvl="2" w:tplc="0415001B" w:tentative="1">
      <w:start w:val="1"/>
      <w:numFmt w:val="lowerRoman"/>
      <w:lvlText w:val="%3."/>
      <w:lvlJc w:val="right"/>
      <w:pPr>
        <w:ind w:left="2485" w:hanging="180"/>
      </w:pPr>
    </w:lvl>
    <w:lvl w:ilvl="3" w:tplc="0415000F" w:tentative="1">
      <w:start w:val="1"/>
      <w:numFmt w:val="decimal"/>
      <w:lvlText w:val="%4."/>
      <w:lvlJc w:val="left"/>
      <w:pPr>
        <w:ind w:left="3205" w:hanging="360"/>
      </w:pPr>
    </w:lvl>
    <w:lvl w:ilvl="4" w:tplc="04150019" w:tentative="1">
      <w:start w:val="1"/>
      <w:numFmt w:val="lowerLetter"/>
      <w:lvlText w:val="%5."/>
      <w:lvlJc w:val="left"/>
      <w:pPr>
        <w:ind w:left="3925" w:hanging="360"/>
      </w:pPr>
    </w:lvl>
    <w:lvl w:ilvl="5" w:tplc="0415001B" w:tentative="1">
      <w:start w:val="1"/>
      <w:numFmt w:val="lowerRoman"/>
      <w:lvlText w:val="%6."/>
      <w:lvlJc w:val="right"/>
      <w:pPr>
        <w:ind w:left="4645" w:hanging="180"/>
      </w:pPr>
    </w:lvl>
    <w:lvl w:ilvl="6" w:tplc="0415000F" w:tentative="1">
      <w:start w:val="1"/>
      <w:numFmt w:val="decimal"/>
      <w:lvlText w:val="%7."/>
      <w:lvlJc w:val="left"/>
      <w:pPr>
        <w:ind w:left="5365" w:hanging="360"/>
      </w:pPr>
    </w:lvl>
    <w:lvl w:ilvl="7" w:tplc="04150019" w:tentative="1">
      <w:start w:val="1"/>
      <w:numFmt w:val="lowerLetter"/>
      <w:lvlText w:val="%8."/>
      <w:lvlJc w:val="left"/>
      <w:pPr>
        <w:ind w:left="6085" w:hanging="360"/>
      </w:pPr>
    </w:lvl>
    <w:lvl w:ilvl="8" w:tplc="0415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15" w15:restartNumberingAfterBreak="0">
    <w:nsid w:val="216F44D3"/>
    <w:multiLevelType w:val="hybridMultilevel"/>
    <w:tmpl w:val="CED66F52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F0614D"/>
    <w:multiLevelType w:val="hybridMultilevel"/>
    <w:tmpl w:val="47E825DE"/>
    <w:lvl w:ilvl="0" w:tplc="FC4A5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04691A"/>
    <w:multiLevelType w:val="hybridMultilevel"/>
    <w:tmpl w:val="35C410A0"/>
    <w:lvl w:ilvl="0" w:tplc="61D214DA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6050DFD"/>
    <w:multiLevelType w:val="hybridMultilevel"/>
    <w:tmpl w:val="DB0E6634"/>
    <w:lvl w:ilvl="0" w:tplc="65587476">
      <w:start w:val="1"/>
      <w:numFmt w:val="decimal"/>
      <w:lvlText w:val="%1."/>
      <w:lvlJc w:val="left"/>
      <w:pPr>
        <w:ind w:left="688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8F0ABAA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A3CBB0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02CA72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482DED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998EE4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ACC91C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800533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678501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3C322D"/>
    <w:multiLevelType w:val="hybridMultilevel"/>
    <w:tmpl w:val="525C27F2"/>
    <w:lvl w:ilvl="0" w:tplc="5E5C5FC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38C20F8">
      <w:start w:val="1"/>
      <w:numFmt w:val="lowerRoman"/>
      <w:lvlText w:val="%3"/>
      <w:lvlJc w:val="left"/>
      <w:pPr>
        <w:ind w:left="1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73A675A">
      <w:start w:val="1"/>
      <w:numFmt w:val="decimal"/>
      <w:lvlText w:val="%4"/>
      <w:lvlJc w:val="left"/>
      <w:pPr>
        <w:ind w:left="2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0DAE400">
      <w:start w:val="1"/>
      <w:numFmt w:val="lowerLetter"/>
      <w:lvlText w:val="%5"/>
      <w:lvlJc w:val="left"/>
      <w:pPr>
        <w:ind w:left="3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5F2F78E">
      <w:start w:val="1"/>
      <w:numFmt w:val="lowerRoman"/>
      <w:lvlText w:val="%6"/>
      <w:lvlJc w:val="left"/>
      <w:pPr>
        <w:ind w:left="3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2A09CE">
      <w:start w:val="1"/>
      <w:numFmt w:val="decimal"/>
      <w:lvlText w:val="%7"/>
      <w:lvlJc w:val="left"/>
      <w:pPr>
        <w:ind w:left="4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F98660C">
      <w:start w:val="1"/>
      <w:numFmt w:val="lowerLetter"/>
      <w:lvlText w:val="%8"/>
      <w:lvlJc w:val="left"/>
      <w:pPr>
        <w:ind w:left="5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344187E">
      <w:start w:val="1"/>
      <w:numFmt w:val="lowerRoman"/>
      <w:lvlText w:val="%9"/>
      <w:lvlJc w:val="left"/>
      <w:pPr>
        <w:ind w:left="5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7AA7A24"/>
    <w:multiLevelType w:val="hybridMultilevel"/>
    <w:tmpl w:val="121643E4"/>
    <w:lvl w:ilvl="0" w:tplc="04150017">
      <w:start w:val="1"/>
      <w:numFmt w:val="lowerLetter"/>
      <w:lvlText w:val="%1)"/>
      <w:lvlJc w:val="left"/>
      <w:pPr>
        <w:ind w:left="1353" w:hanging="360"/>
      </w:pPr>
      <w:rPr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486F0228"/>
    <w:multiLevelType w:val="hybridMultilevel"/>
    <w:tmpl w:val="06809DFE"/>
    <w:lvl w:ilvl="0" w:tplc="04150011">
      <w:start w:val="1"/>
      <w:numFmt w:val="decimal"/>
      <w:lvlText w:val="%1)"/>
      <w:lvlJc w:val="left"/>
      <w:pPr>
        <w:ind w:left="364" w:hanging="360"/>
      </w:p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27" w15:restartNumberingAfterBreak="0">
    <w:nsid w:val="4B3B57F9"/>
    <w:multiLevelType w:val="hybridMultilevel"/>
    <w:tmpl w:val="4F3E8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C4000C"/>
    <w:multiLevelType w:val="hybridMultilevel"/>
    <w:tmpl w:val="13DAD492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9" w15:restartNumberingAfterBreak="0">
    <w:nsid w:val="56F95938"/>
    <w:multiLevelType w:val="hybridMultilevel"/>
    <w:tmpl w:val="0B425000"/>
    <w:lvl w:ilvl="0" w:tplc="8A1A6F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5528A9"/>
    <w:multiLevelType w:val="hybridMultilevel"/>
    <w:tmpl w:val="8362D5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E37876"/>
    <w:multiLevelType w:val="hybridMultilevel"/>
    <w:tmpl w:val="C1D46D46"/>
    <w:lvl w:ilvl="0" w:tplc="983A81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84D56E6"/>
    <w:multiLevelType w:val="hybridMultilevel"/>
    <w:tmpl w:val="83CE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349F2"/>
    <w:multiLevelType w:val="hybridMultilevel"/>
    <w:tmpl w:val="F8881F16"/>
    <w:lvl w:ilvl="0" w:tplc="167CF87C">
      <w:start w:val="1"/>
      <w:numFmt w:val="lowerLetter"/>
      <w:lvlText w:val="%1)"/>
      <w:lvlJc w:val="left"/>
      <w:pPr>
        <w:ind w:left="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39BE8946">
      <w:start w:val="1"/>
      <w:numFmt w:val="lowerLetter"/>
      <w:lvlText w:val="%2"/>
      <w:lvlJc w:val="left"/>
      <w:pPr>
        <w:ind w:left="1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63486D0">
      <w:start w:val="1"/>
      <w:numFmt w:val="lowerRoman"/>
      <w:lvlText w:val="%3"/>
      <w:lvlJc w:val="left"/>
      <w:pPr>
        <w:ind w:left="2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14033DA">
      <w:start w:val="1"/>
      <w:numFmt w:val="decimal"/>
      <w:lvlText w:val="%4"/>
      <w:lvlJc w:val="left"/>
      <w:pPr>
        <w:ind w:left="3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0B03154">
      <w:start w:val="1"/>
      <w:numFmt w:val="lowerLetter"/>
      <w:lvlText w:val="%5"/>
      <w:lvlJc w:val="left"/>
      <w:pPr>
        <w:ind w:left="3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4CE5B30">
      <w:start w:val="1"/>
      <w:numFmt w:val="lowerRoman"/>
      <w:lvlText w:val="%6"/>
      <w:lvlJc w:val="left"/>
      <w:pPr>
        <w:ind w:left="4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1BC9112">
      <w:start w:val="1"/>
      <w:numFmt w:val="decimal"/>
      <w:lvlText w:val="%7"/>
      <w:lvlJc w:val="left"/>
      <w:pPr>
        <w:ind w:left="5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FC981F50">
      <w:start w:val="1"/>
      <w:numFmt w:val="lowerLetter"/>
      <w:lvlText w:val="%8"/>
      <w:lvlJc w:val="left"/>
      <w:pPr>
        <w:ind w:left="5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2122B7A">
      <w:start w:val="1"/>
      <w:numFmt w:val="lowerRoman"/>
      <w:lvlText w:val="%9"/>
      <w:lvlJc w:val="left"/>
      <w:pPr>
        <w:ind w:left="6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5FB2CBB"/>
    <w:multiLevelType w:val="hybridMultilevel"/>
    <w:tmpl w:val="5CBC1B44"/>
    <w:lvl w:ilvl="0" w:tplc="A51A6A46">
      <w:start w:val="1"/>
      <w:numFmt w:val="decimal"/>
      <w:lvlText w:val="%1."/>
      <w:lvlJc w:val="left"/>
      <w:pPr>
        <w:ind w:left="688"/>
      </w:pPr>
      <w:rPr>
        <w:rFonts w:ascii="Calibri" w:eastAsia="MS Mincho" w:hAnsi="Calibri" w:cs="Times New Roman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C8CEC48">
      <w:start w:val="1"/>
      <w:numFmt w:val="lowerLetter"/>
      <w:lvlText w:val="%2)"/>
      <w:lvlJc w:val="left"/>
      <w:pPr>
        <w:ind w:left="1081"/>
      </w:pPr>
      <w:rPr>
        <w:rFonts w:asciiTheme="minorHAnsi" w:eastAsia="MS Mincho" w:hAnsiTheme="minorHAnsi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3CBB08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D02CA720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482DED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998EE42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ACC91CE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8005338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678501A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79E781C"/>
    <w:multiLevelType w:val="hybridMultilevel"/>
    <w:tmpl w:val="83CE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FD4A49"/>
    <w:multiLevelType w:val="hybridMultilevel"/>
    <w:tmpl w:val="36C6C4DC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 w15:restartNumberingAfterBreak="0">
    <w:nsid w:val="773F0E7A"/>
    <w:multiLevelType w:val="hybridMultilevel"/>
    <w:tmpl w:val="2AE6309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0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B1A732C"/>
    <w:multiLevelType w:val="hybridMultilevel"/>
    <w:tmpl w:val="7DB06CFE"/>
    <w:lvl w:ilvl="0" w:tplc="D4D47B4E">
      <w:start w:val="2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941A3B"/>
    <w:multiLevelType w:val="hybridMultilevel"/>
    <w:tmpl w:val="8362D5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38633072">
    <w:abstractNumId w:val="34"/>
  </w:num>
  <w:num w:numId="2" w16cid:durableId="1153178243">
    <w:abstractNumId w:val="23"/>
  </w:num>
  <w:num w:numId="3" w16cid:durableId="113525959">
    <w:abstractNumId w:val="1"/>
  </w:num>
  <w:num w:numId="4" w16cid:durableId="1424572372">
    <w:abstractNumId w:val="40"/>
  </w:num>
  <w:num w:numId="5" w16cid:durableId="118496620">
    <w:abstractNumId w:val="35"/>
  </w:num>
  <w:num w:numId="6" w16cid:durableId="65034455">
    <w:abstractNumId w:val="16"/>
  </w:num>
  <w:num w:numId="7" w16cid:durableId="758016781">
    <w:abstractNumId w:val="18"/>
  </w:num>
  <w:num w:numId="8" w16cid:durableId="271129323">
    <w:abstractNumId w:val="12"/>
  </w:num>
  <w:num w:numId="9" w16cid:durableId="754126646">
    <w:abstractNumId w:val="15"/>
  </w:num>
  <w:num w:numId="10" w16cid:durableId="1979809">
    <w:abstractNumId w:val="24"/>
  </w:num>
  <w:num w:numId="11" w16cid:durableId="249392086">
    <w:abstractNumId w:val="17"/>
  </w:num>
  <w:num w:numId="12" w16cid:durableId="2099672248">
    <w:abstractNumId w:val="20"/>
  </w:num>
  <w:num w:numId="13" w16cid:durableId="19355058">
    <w:abstractNumId w:val="7"/>
  </w:num>
  <w:num w:numId="14" w16cid:durableId="448009024">
    <w:abstractNumId w:val="6"/>
  </w:num>
  <w:num w:numId="15" w16cid:durableId="323701069">
    <w:abstractNumId w:val="11"/>
  </w:num>
  <w:num w:numId="16" w16cid:durableId="1975912727">
    <w:abstractNumId w:val="9"/>
  </w:num>
  <w:num w:numId="17" w16cid:durableId="942608651">
    <w:abstractNumId w:val="2"/>
  </w:num>
  <w:num w:numId="18" w16cid:durableId="2034912238">
    <w:abstractNumId w:val="0"/>
  </w:num>
  <w:num w:numId="19" w16cid:durableId="691146106">
    <w:abstractNumId w:val="21"/>
  </w:num>
  <w:num w:numId="20" w16cid:durableId="1250389127">
    <w:abstractNumId w:val="32"/>
  </w:num>
  <w:num w:numId="21" w16cid:durableId="306519386">
    <w:abstractNumId w:val="33"/>
  </w:num>
  <w:num w:numId="22" w16cid:durableId="1873110671">
    <w:abstractNumId w:val="14"/>
  </w:num>
  <w:num w:numId="23" w16cid:durableId="337735557">
    <w:abstractNumId w:val="19"/>
  </w:num>
  <w:num w:numId="24" w16cid:durableId="279848649">
    <w:abstractNumId w:val="36"/>
  </w:num>
  <w:num w:numId="25" w16cid:durableId="956451898">
    <w:abstractNumId w:val="3"/>
  </w:num>
  <w:num w:numId="26" w16cid:durableId="658728945">
    <w:abstractNumId w:val="22"/>
  </w:num>
  <w:num w:numId="27" w16cid:durableId="1296137390">
    <w:abstractNumId w:val="41"/>
  </w:num>
  <w:num w:numId="28" w16cid:durableId="315838523">
    <w:abstractNumId w:val="39"/>
  </w:num>
  <w:num w:numId="29" w16cid:durableId="1503279649">
    <w:abstractNumId w:val="38"/>
  </w:num>
  <w:num w:numId="30" w16cid:durableId="941113137">
    <w:abstractNumId w:val="28"/>
  </w:num>
  <w:num w:numId="31" w16cid:durableId="1627613994">
    <w:abstractNumId w:val="27"/>
  </w:num>
  <w:num w:numId="32" w16cid:durableId="1912344826">
    <w:abstractNumId w:val="13"/>
  </w:num>
  <w:num w:numId="33" w16cid:durableId="787696113">
    <w:abstractNumId w:val="8"/>
  </w:num>
  <w:num w:numId="34" w16cid:durableId="1206716556">
    <w:abstractNumId w:val="4"/>
  </w:num>
  <w:num w:numId="35" w16cid:durableId="915237784">
    <w:abstractNumId w:val="30"/>
  </w:num>
  <w:num w:numId="36" w16cid:durableId="1351834851">
    <w:abstractNumId w:val="42"/>
  </w:num>
  <w:num w:numId="37" w16cid:durableId="1195650430">
    <w:abstractNumId w:val="5"/>
  </w:num>
  <w:num w:numId="38" w16cid:durableId="643507016">
    <w:abstractNumId w:val="31"/>
  </w:num>
  <w:num w:numId="39" w16cid:durableId="310059554">
    <w:abstractNumId w:val="37"/>
  </w:num>
  <w:num w:numId="40" w16cid:durableId="935674318">
    <w:abstractNumId w:val="26"/>
  </w:num>
  <w:num w:numId="41" w16cid:durableId="1018972863">
    <w:abstractNumId w:val="29"/>
  </w:num>
  <w:num w:numId="42" w16cid:durableId="1353262137">
    <w:abstractNumId w:val="25"/>
  </w:num>
  <w:num w:numId="43" w16cid:durableId="20119836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76"/>
    <w:rsid w:val="000113F7"/>
    <w:rsid w:val="00013282"/>
    <w:rsid w:val="00020B59"/>
    <w:rsid w:val="000358C7"/>
    <w:rsid w:val="000433CC"/>
    <w:rsid w:val="00043A00"/>
    <w:rsid w:val="000566D9"/>
    <w:rsid w:val="00062E13"/>
    <w:rsid w:val="0007075D"/>
    <w:rsid w:val="00072F72"/>
    <w:rsid w:val="00080F28"/>
    <w:rsid w:val="00082DBA"/>
    <w:rsid w:val="00086F61"/>
    <w:rsid w:val="00092ED4"/>
    <w:rsid w:val="00093FAD"/>
    <w:rsid w:val="000C2189"/>
    <w:rsid w:val="000C59C8"/>
    <w:rsid w:val="000D1D90"/>
    <w:rsid w:val="000D3D0C"/>
    <w:rsid w:val="000F12A9"/>
    <w:rsid w:val="000F4DF9"/>
    <w:rsid w:val="00103A29"/>
    <w:rsid w:val="001043DD"/>
    <w:rsid w:val="00111183"/>
    <w:rsid w:val="001120B3"/>
    <w:rsid w:val="00115C12"/>
    <w:rsid w:val="001253CB"/>
    <w:rsid w:val="00152E62"/>
    <w:rsid w:val="0017391E"/>
    <w:rsid w:val="001744EB"/>
    <w:rsid w:val="00174C68"/>
    <w:rsid w:val="001835ED"/>
    <w:rsid w:val="00184563"/>
    <w:rsid w:val="00187ABD"/>
    <w:rsid w:val="00192425"/>
    <w:rsid w:val="001B3487"/>
    <w:rsid w:val="001D2608"/>
    <w:rsid w:val="001D3FFF"/>
    <w:rsid w:val="001D7F11"/>
    <w:rsid w:val="001F0716"/>
    <w:rsid w:val="001F11E4"/>
    <w:rsid w:val="00205D88"/>
    <w:rsid w:val="00222384"/>
    <w:rsid w:val="00223F47"/>
    <w:rsid w:val="0022693A"/>
    <w:rsid w:val="00231837"/>
    <w:rsid w:val="002407F2"/>
    <w:rsid w:val="00242D1D"/>
    <w:rsid w:val="00243FE4"/>
    <w:rsid w:val="00246757"/>
    <w:rsid w:val="00247BD1"/>
    <w:rsid w:val="00257D19"/>
    <w:rsid w:val="0028494B"/>
    <w:rsid w:val="0029157E"/>
    <w:rsid w:val="002A095A"/>
    <w:rsid w:val="002B08E1"/>
    <w:rsid w:val="002B6E22"/>
    <w:rsid w:val="002C6E4B"/>
    <w:rsid w:val="002D0075"/>
    <w:rsid w:val="002F4A11"/>
    <w:rsid w:val="002F5605"/>
    <w:rsid w:val="0030060B"/>
    <w:rsid w:val="00310BCD"/>
    <w:rsid w:val="003146B8"/>
    <w:rsid w:val="003242DB"/>
    <w:rsid w:val="0032433F"/>
    <w:rsid w:val="0033293D"/>
    <w:rsid w:val="00345D38"/>
    <w:rsid w:val="0034705B"/>
    <w:rsid w:val="00350504"/>
    <w:rsid w:val="00363B7F"/>
    <w:rsid w:val="00366BEA"/>
    <w:rsid w:val="00390B6B"/>
    <w:rsid w:val="0039757A"/>
    <w:rsid w:val="003979F0"/>
    <w:rsid w:val="003A60B6"/>
    <w:rsid w:val="003B03BF"/>
    <w:rsid w:val="003B2702"/>
    <w:rsid w:val="003D216B"/>
    <w:rsid w:val="003D2CEC"/>
    <w:rsid w:val="003D54BB"/>
    <w:rsid w:val="003E4E6C"/>
    <w:rsid w:val="00425254"/>
    <w:rsid w:val="00436FA2"/>
    <w:rsid w:val="00445AD1"/>
    <w:rsid w:val="004476C8"/>
    <w:rsid w:val="004657C2"/>
    <w:rsid w:val="00472245"/>
    <w:rsid w:val="00473C67"/>
    <w:rsid w:val="00485B34"/>
    <w:rsid w:val="004D3FB4"/>
    <w:rsid w:val="004D410D"/>
    <w:rsid w:val="004D5E06"/>
    <w:rsid w:val="004E3FD7"/>
    <w:rsid w:val="004E762F"/>
    <w:rsid w:val="004F37D3"/>
    <w:rsid w:val="0050227C"/>
    <w:rsid w:val="00523B91"/>
    <w:rsid w:val="00525E08"/>
    <w:rsid w:val="00534716"/>
    <w:rsid w:val="005350CC"/>
    <w:rsid w:val="00535292"/>
    <w:rsid w:val="00535ECA"/>
    <w:rsid w:val="0054282A"/>
    <w:rsid w:val="00542B26"/>
    <w:rsid w:val="00570040"/>
    <w:rsid w:val="00575C04"/>
    <w:rsid w:val="00576668"/>
    <w:rsid w:val="005871DC"/>
    <w:rsid w:val="00596D89"/>
    <w:rsid w:val="005B609B"/>
    <w:rsid w:val="005B6EE8"/>
    <w:rsid w:val="005C473A"/>
    <w:rsid w:val="005C516F"/>
    <w:rsid w:val="005C6D1F"/>
    <w:rsid w:val="005C7E4A"/>
    <w:rsid w:val="005D0093"/>
    <w:rsid w:val="005D0695"/>
    <w:rsid w:val="005D3047"/>
    <w:rsid w:val="005E3E85"/>
    <w:rsid w:val="005F78E3"/>
    <w:rsid w:val="00623959"/>
    <w:rsid w:val="006333B8"/>
    <w:rsid w:val="00644D16"/>
    <w:rsid w:val="00657826"/>
    <w:rsid w:val="0066053A"/>
    <w:rsid w:val="00662016"/>
    <w:rsid w:val="006735D1"/>
    <w:rsid w:val="00681760"/>
    <w:rsid w:val="006916B3"/>
    <w:rsid w:val="00696D8D"/>
    <w:rsid w:val="006B238A"/>
    <w:rsid w:val="006C0E21"/>
    <w:rsid w:val="006C5B0D"/>
    <w:rsid w:val="006C6FAE"/>
    <w:rsid w:val="006E4FB3"/>
    <w:rsid w:val="006E558F"/>
    <w:rsid w:val="006F0844"/>
    <w:rsid w:val="006F1CAF"/>
    <w:rsid w:val="00705A73"/>
    <w:rsid w:val="00712A6F"/>
    <w:rsid w:val="0073574D"/>
    <w:rsid w:val="007373FB"/>
    <w:rsid w:val="00741607"/>
    <w:rsid w:val="007420F0"/>
    <w:rsid w:val="0074696F"/>
    <w:rsid w:val="007501F3"/>
    <w:rsid w:val="00750B07"/>
    <w:rsid w:val="0075127F"/>
    <w:rsid w:val="00751E1C"/>
    <w:rsid w:val="00761BDF"/>
    <w:rsid w:val="00761FC5"/>
    <w:rsid w:val="00765A0F"/>
    <w:rsid w:val="00770123"/>
    <w:rsid w:val="007758CD"/>
    <w:rsid w:val="00792E91"/>
    <w:rsid w:val="007936C4"/>
    <w:rsid w:val="007A758B"/>
    <w:rsid w:val="007B2CE8"/>
    <w:rsid w:val="007B5EFB"/>
    <w:rsid w:val="007B62D7"/>
    <w:rsid w:val="007B73FC"/>
    <w:rsid w:val="007B7C71"/>
    <w:rsid w:val="007D11F9"/>
    <w:rsid w:val="007D7CA3"/>
    <w:rsid w:val="007F2243"/>
    <w:rsid w:val="007F28A7"/>
    <w:rsid w:val="007F38D2"/>
    <w:rsid w:val="0080196F"/>
    <w:rsid w:val="00802654"/>
    <w:rsid w:val="00807CB8"/>
    <w:rsid w:val="00826F64"/>
    <w:rsid w:val="00827E8D"/>
    <w:rsid w:val="00834072"/>
    <w:rsid w:val="0083551E"/>
    <w:rsid w:val="008370EB"/>
    <w:rsid w:val="00847060"/>
    <w:rsid w:val="00850592"/>
    <w:rsid w:val="00853C51"/>
    <w:rsid w:val="00853C62"/>
    <w:rsid w:val="00855A81"/>
    <w:rsid w:val="008633E3"/>
    <w:rsid w:val="00877F71"/>
    <w:rsid w:val="0088078F"/>
    <w:rsid w:val="00891ABC"/>
    <w:rsid w:val="00892D1B"/>
    <w:rsid w:val="00897621"/>
    <w:rsid w:val="008A241C"/>
    <w:rsid w:val="008A7BBC"/>
    <w:rsid w:val="008B3A47"/>
    <w:rsid w:val="008C17CC"/>
    <w:rsid w:val="008C5061"/>
    <w:rsid w:val="008D0D3E"/>
    <w:rsid w:val="008F3E09"/>
    <w:rsid w:val="008F58CA"/>
    <w:rsid w:val="008F63BE"/>
    <w:rsid w:val="009022B2"/>
    <w:rsid w:val="00903A17"/>
    <w:rsid w:val="00933CAB"/>
    <w:rsid w:val="0094314A"/>
    <w:rsid w:val="009551C6"/>
    <w:rsid w:val="00966BD0"/>
    <w:rsid w:val="00967546"/>
    <w:rsid w:val="009711A0"/>
    <w:rsid w:val="00977584"/>
    <w:rsid w:val="00985101"/>
    <w:rsid w:val="009A385A"/>
    <w:rsid w:val="009B3692"/>
    <w:rsid w:val="009D0303"/>
    <w:rsid w:val="009D0A3C"/>
    <w:rsid w:val="009D1B91"/>
    <w:rsid w:val="009E1735"/>
    <w:rsid w:val="009E3106"/>
    <w:rsid w:val="009E61AE"/>
    <w:rsid w:val="009E693A"/>
    <w:rsid w:val="009E6CAF"/>
    <w:rsid w:val="009E7491"/>
    <w:rsid w:val="009E7757"/>
    <w:rsid w:val="00A04010"/>
    <w:rsid w:val="00A047A4"/>
    <w:rsid w:val="00A077D8"/>
    <w:rsid w:val="00A202F2"/>
    <w:rsid w:val="00A377A9"/>
    <w:rsid w:val="00A50E95"/>
    <w:rsid w:val="00A60BD5"/>
    <w:rsid w:val="00A65AE8"/>
    <w:rsid w:val="00A830B5"/>
    <w:rsid w:val="00A96119"/>
    <w:rsid w:val="00A96738"/>
    <w:rsid w:val="00A96AE3"/>
    <w:rsid w:val="00AB2D0F"/>
    <w:rsid w:val="00AC0C79"/>
    <w:rsid w:val="00AD4D7E"/>
    <w:rsid w:val="00AE166B"/>
    <w:rsid w:val="00B01A0E"/>
    <w:rsid w:val="00B03EE8"/>
    <w:rsid w:val="00B0482F"/>
    <w:rsid w:val="00B04FC2"/>
    <w:rsid w:val="00B06DEA"/>
    <w:rsid w:val="00B125EB"/>
    <w:rsid w:val="00B14596"/>
    <w:rsid w:val="00B23869"/>
    <w:rsid w:val="00B23E48"/>
    <w:rsid w:val="00B33C55"/>
    <w:rsid w:val="00B35BD8"/>
    <w:rsid w:val="00B62D9A"/>
    <w:rsid w:val="00B7605F"/>
    <w:rsid w:val="00B83C3D"/>
    <w:rsid w:val="00B85763"/>
    <w:rsid w:val="00B92BD2"/>
    <w:rsid w:val="00BA53B0"/>
    <w:rsid w:val="00BA57EE"/>
    <w:rsid w:val="00BB1531"/>
    <w:rsid w:val="00BB162C"/>
    <w:rsid w:val="00BB18C3"/>
    <w:rsid w:val="00BD0976"/>
    <w:rsid w:val="00BE56F1"/>
    <w:rsid w:val="00BF5D45"/>
    <w:rsid w:val="00C027D5"/>
    <w:rsid w:val="00C04468"/>
    <w:rsid w:val="00C14F6C"/>
    <w:rsid w:val="00C24FC5"/>
    <w:rsid w:val="00C27127"/>
    <w:rsid w:val="00C3153D"/>
    <w:rsid w:val="00C34B37"/>
    <w:rsid w:val="00C375BC"/>
    <w:rsid w:val="00C37AD0"/>
    <w:rsid w:val="00C4313B"/>
    <w:rsid w:val="00C52D02"/>
    <w:rsid w:val="00C600C9"/>
    <w:rsid w:val="00C621BB"/>
    <w:rsid w:val="00C66C45"/>
    <w:rsid w:val="00C72D2A"/>
    <w:rsid w:val="00C841B2"/>
    <w:rsid w:val="00C90688"/>
    <w:rsid w:val="00C92638"/>
    <w:rsid w:val="00C93B99"/>
    <w:rsid w:val="00CA0EC8"/>
    <w:rsid w:val="00CA1A0A"/>
    <w:rsid w:val="00CA205A"/>
    <w:rsid w:val="00CA34E7"/>
    <w:rsid w:val="00CA7CF9"/>
    <w:rsid w:val="00CC4965"/>
    <w:rsid w:val="00CC791D"/>
    <w:rsid w:val="00CD51B3"/>
    <w:rsid w:val="00CF7E2C"/>
    <w:rsid w:val="00D022D9"/>
    <w:rsid w:val="00D02BA8"/>
    <w:rsid w:val="00D30172"/>
    <w:rsid w:val="00D36C88"/>
    <w:rsid w:val="00D40D25"/>
    <w:rsid w:val="00D41E8B"/>
    <w:rsid w:val="00D46B70"/>
    <w:rsid w:val="00D54955"/>
    <w:rsid w:val="00D60A49"/>
    <w:rsid w:val="00D63F32"/>
    <w:rsid w:val="00D65B46"/>
    <w:rsid w:val="00D90511"/>
    <w:rsid w:val="00D94743"/>
    <w:rsid w:val="00DA0005"/>
    <w:rsid w:val="00DA29B3"/>
    <w:rsid w:val="00DB1EA7"/>
    <w:rsid w:val="00DC6597"/>
    <w:rsid w:val="00DC685D"/>
    <w:rsid w:val="00DD2280"/>
    <w:rsid w:val="00DD5F9A"/>
    <w:rsid w:val="00DE3C33"/>
    <w:rsid w:val="00DE6262"/>
    <w:rsid w:val="00DF2BA3"/>
    <w:rsid w:val="00E029E3"/>
    <w:rsid w:val="00E04636"/>
    <w:rsid w:val="00E1167E"/>
    <w:rsid w:val="00E1698D"/>
    <w:rsid w:val="00E3136B"/>
    <w:rsid w:val="00E325E5"/>
    <w:rsid w:val="00E346B8"/>
    <w:rsid w:val="00E35BF3"/>
    <w:rsid w:val="00E37C25"/>
    <w:rsid w:val="00E42DB0"/>
    <w:rsid w:val="00E43122"/>
    <w:rsid w:val="00E44ABC"/>
    <w:rsid w:val="00E551B8"/>
    <w:rsid w:val="00E60DE6"/>
    <w:rsid w:val="00E6788B"/>
    <w:rsid w:val="00E70F0C"/>
    <w:rsid w:val="00E74E6A"/>
    <w:rsid w:val="00E8113D"/>
    <w:rsid w:val="00E8662B"/>
    <w:rsid w:val="00E86D22"/>
    <w:rsid w:val="00E97F79"/>
    <w:rsid w:val="00EA30D3"/>
    <w:rsid w:val="00EA59A6"/>
    <w:rsid w:val="00EB6222"/>
    <w:rsid w:val="00EC1284"/>
    <w:rsid w:val="00EC6197"/>
    <w:rsid w:val="00EE19A1"/>
    <w:rsid w:val="00EE7EEE"/>
    <w:rsid w:val="00EF17F5"/>
    <w:rsid w:val="00EF2C07"/>
    <w:rsid w:val="00EF7C5E"/>
    <w:rsid w:val="00F018B0"/>
    <w:rsid w:val="00F04936"/>
    <w:rsid w:val="00F17916"/>
    <w:rsid w:val="00F206AA"/>
    <w:rsid w:val="00F20C3E"/>
    <w:rsid w:val="00F2163F"/>
    <w:rsid w:val="00F26152"/>
    <w:rsid w:val="00F376B2"/>
    <w:rsid w:val="00F417CB"/>
    <w:rsid w:val="00F720AD"/>
    <w:rsid w:val="00F73F91"/>
    <w:rsid w:val="00F74B3E"/>
    <w:rsid w:val="00F77CC7"/>
    <w:rsid w:val="00F87793"/>
    <w:rsid w:val="00F94459"/>
    <w:rsid w:val="00F96916"/>
    <w:rsid w:val="00F978B4"/>
    <w:rsid w:val="00FB76CA"/>
    <w:rsid w:val="00FD6E04"/>
    <w:rsid w:val="00FE05EF"/>
    <w:rsid w:val="00FE1659"/>
    <w:rsid w:val="00FF1468"/>
    <w:rsid w:val="00FF267E"/>
    <w:rsid w:val="00FF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F55C4"/>
  <w15:docId w15:val="{A6617F3D-05AD-4E18-906F-1957C1A5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MS Mincho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59C8"/>
    <w:pPr>
      <w:spacing w:after="113" w:line="248" w:lineRule="auto"/>
      <w:ind w:left="356" w:hanging="356"/>
      <w:jc w:val="both"/>
    </w:pPr>
    <w:rPr>
      <w:rFonts w:ascii="Times New Roman" w:hAnsi="Times New Roman"/>
      <w:color w:val="000000"/>
      <w:sz w:val="23"/>
      <w:szCs w:val="22"/>
      <w:lang w:eastAsia="en-US"/>
    </w:rPr>
  </w:style>
  <w:style w:type="paragraph" w:styleId="Nagwek1">
    <w:name w:val="heading 1"/>
    <w:next w:val="Normalny"/>
    <w:link w:val="Nagwek1Znak"/>
    <w:uiPriority w:val="9"/>
    <w:unhideWhenUsed/>
    <w:qFormat/>
    <w:rsid w:val="000C59C8"/>
    <w:pPr>
      <w:keepNext/>
      <w:keepLines/>
      <w:spacing w:after="104" w:line="250" w:lineRule="auto"/>
      <w:ind w:left="10" w:hanging="10"/>
      <w:jc w:val="center"/>
      <w:outlineLvl w:val="0"/>
    </w:pPr>
    <w:rPr>
      <w:rFonts w:ascii="Times New Roman" w:hAnsi="Times New Roman"/>
      <w:b/>
      <w:color w:val="000000"/>
      <w:sz w:val="23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0C59C8"/>
    <w:rPr>
      <w:rFonts w:ascii="Times New Roman" w:eastAsia="Times New Roman" w:hAnsi="Times New Roman" w:cs="Times New Roman"/>
      <w:b/>
      <w:color w:val="000000"/>
      <w:sz w:val="23"/>
    </w:rPr>
  </w:style>
  <w:style w:type="paragraph" w:styleId="Nagwek">
    <w:name w:val="header"/>
    <w:basedOn w:val="Normalny"/>
    <w:link w:val="NagwekZnak"/>
    <w:uiPriority w:val="99"/>
    <w:unhideWhenUsed/>
    <w:rsid w:val="002F4A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F4A11"/>
    <w:rPr>
      <w:rFonts w:ascii="Times New Roman" w:hAnsi="Times New Roman"/>
      <w:color w:val="000000"/>
      <w:sz w:val="23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unhideWhenUsed/>
    <w:rsid w:val="00761F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1F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1FC5"/>
    <w:rPr>
      <w:rFonts w:ascii="Times New Roman" w:hAnsi="Times New Roman"/>
      <w:color w:val="000000"/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1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1FC5"/>
    <w:rPr>
      <w:rFonts w:ascii="Times New Roman" w:hAnsi="Times New Roman"/>
      <w:b/>
      <w:bCs/>
      <w:color w:val="000000"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1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FC5"/>
    <w:rPr>
      <w:rFonts w:ascii="Segoe UI" w:hAnsi="Segoe UI" w:cs="Segoe UI"/>
      <w:color w:val="000000"/>
      <w:sz w:val="18"/>
      <w:szCs w:val="18"/>
      <w:lang w:val="en-US" w:eastAsia="en-US"/>
    </w:rPr>
  </w:style>
  <w:style w:type="character" w:customStyle="1" w:styleId="st">
    <w:name w:val="st"/>
    <w:basedOn w:val="Domylnaczcionkaakapitu"/>
    <w:rsid w:val="00761FC5"/>
  </w:style>
  <w:style w:type="character" w:styleId="Uwydatnienie">
    <w:name w:val="Emphasis"/>
    <w:basedOn w:val="Domylnaczcionkaakapitu"/>
    <w:uiPriority w:val="20"/>
    <w:qFormat/>
    <w:rsid w:val="00761FC5"/>
    <w:rPr>
      <w:i/>
      <w:iCs/>
    </w:rPr>
  </w:style>
  <w:style w:type="paragraph" w:styleId="Akapitzlist">
    <w:name w:val="List Paragraph"/>
    <w:basedOn w:val="Normalny"/>
    <w:uiPriority w:val="34"/>
    <w:qFormat/>
    <w:rsid w:val="00525E08"/>
    <w:pPr>
      <w:spacing w:after="0" w:line="240" w:lineRule="auto"/>
      <w:ind w:left="720" w:firstLine="0"/>
      <w:contextualSpacing/>
      <w:jc w:val="left"/>
    </w:pPr>
    <w:rPr>
      <w:color w:val="auto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04936"/>
    <w:rPr>
      <w:rFonts w:ascii="Times New Roman" w:hAnsi="Times New Roman"/>
      <w:color w:val="000000"/>
      <w:sz w:val="23"/>
      <w:szCs w:val="22"/>
      <w:lang w:val="en-US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027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027D5"/>
    <w:rPr>
      <w:rFonts w:ascii="Times New Roman" w:hAnsi="Times New Roman"/>
      <w:color w:val="00000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027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6755-46C9-4D25-A614-EE2C4C78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2454</Words>
  <Characters>14730</Characters>
  <Application>Microsoft Office Word</Application>
  <DocSecurity>0</DocSecurity>
  <Lines>122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Umowa o dostęp do nieruchomości</vt:lpstr>
      <vt:lpstr>projekt_umowy_dostęp_do_budynku</vt:lpstr>
    </vt:vector>
  </TitlesOfParts>
  <Company>Organization</Company>
  <LinksUpToDate>false</LinksUpToDate>
  <CharactersWithSpaces>17150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dostęp do nieruchomości</dc:title>
  <dc:creator>anna lewandowska</dc:creator>
  <cp:lastModifiedBy>Mateusz Zdanowski - Nadleśnictwo Lębork</cp:lastModifiedBy>
  <cp:revision>2</cp:revision>
  <cp:lastPrinted>2018-03-20T08:36:00Z</cp:lastPrinted>
  <dcterms:created xsi:type="dcterms:W3CDTF">2025-09-12T10:43:00Z</dcterms:created>
  <dcterms:modified xsi:type="dcterms:W3CDTF">2025-09-12T10:43:00Z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